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2E766" w14:textId="1AABDF4F" w:rsidR="00112824" w:rsidRPr="00112824" w:rsidRDefault="00112824" w:rsidP="00112824">
      <w:pPr>
        <w:tabs>
          <w:tab w:val="left" w:pos="285"/>
          <w:tab w:val="center" w:pos="4153"/>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anchor distT="0" distB="0" distL="114300" distR="114300" simplePos="0" relativeHeight="251662336" behindDoc="0" locked="0" layoutInCell="1" allowOverlap="1" wp14:anchorId="0094030C" wp14:editId="7A1BF8C6">
            <wp:simplePos x="0" y="0"/>
            <wp:positionH relativeFrom="column">
              <wp:posOffset>5263515</wp:posOffset>
            </wp:positionH>
            <wp:positionV relativeFrom="paragraph">
              <wp:posOffset>116205</wp:posOffset>
            </wp:positionV>
            <wp:extent cx="1219200" cy="12001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200150"/>
                    </a:xfrm>
                    <a:prstGeom prst="rect">
                      <a:avLst/>
                    </a:prstGeom>
                    <a:noFill/>
                  </pic:spPr>
                </pic:pic>
              </a:graphicData>
            </a:graphic>
            <wp14:sizeRelH relativeFrom="page">
              <wp14:pctWidth>0</wp14:pctWidth>
            </wp14:sizeRelH>
            <wp14:sizeRelV relativeFrom="page">
              <wp14:pctHeight>0</wp14:pctHeight>
            </wp14:sizeRelV>
          </wp:anchor>
        </w:drawing>
      </w:r>
      <w:r w:rsidRPr="00112824">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lang w:eastAsia="en-GB"/>
        </w:rPr>
        <w:drawing>
          <wp:inline distT="0" distB="0" distL="0" distR="0" wp14:anchorId="0AE40202" wp14:editId="682DC7E9">
            <wp:extent cx="1381125" cy="1381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pic:spPr>
                </pic:pic>
              </a:graphicData>
            </a:graphic>
          </wp:inline>
        </w:drawing>
      </w:r>
      <w:r w:rsidRPr="00112824">
        <w:rPr>
          <w:rFonts w:ascii="Times New Roman" w:eastAsia="Times New Roman" w:hAnsi="Times New Roman" w:cs="Times New Roman"/>
          <w:sz w:val="24"/>
          <w:szCs w:val="24"/>
        </w:rPr>
        <w:t xml:space="preserve">           </w:t>
      </w:r>
      <w:r w:rsidR="00FE1FE4">
        <w:rPr>
          <w:rFonts w:ascii="Times New Roman" w:eastAsia="Times New Roman" w:hAnsi="Times New Roman" w:cs="Times New Roman"/>
          <w:sz w:val="24"/>
          <w:szCs w:val="24"/>
        </w:rPr>
        <w:t xml:space="preserve"> </w:t>
      </w:r>
    </w:p>
    <w:p w14:paraId="3343F279" w14:textId="77777777" w:rsidR="00112824" w:rsidRPr="00112824" w:rsidRDefault="00112824" w:rsidP="00112824">
      <w:pPr>
        <w:tabs>
          <w:tab w:val="left" w:pos="285"/>
          <w:tab w:val="center" w:pos="4153"/>
        </w:tabs>
        <w:spacing w:after="0" w:line="240" w:lineRule="auto"/>
        <w:rPr>
          <w:rFonts w:ascii="Times New Roman" w:eastAsia="Times New Roman" w:hAnsi="Times New Roman" w:cs="Times New Roman"/>
          <w:sz w:val="24"/>
          <w:szCs w:val="24"/>
        </w:rPr>
      </w:pPr>
    </w:p>
    <w:p w14:paraId="50B9CB32" w14:textId="77777777" w:rsidR="00112824" w:rsidRPr="00112824" w:rsidRDefault="00112824" w:rsidP="00112824">
      <w:pPr>
        <w:tabs>
          <w:tab w:val="left" w:pos="285"/>
          <w:tab w:val="center" w:pos="4153"/>
        </w:tabs>
        <w:spacing w:after="0" w:line="240" w:lineRule="auto"/>
        <w:rPr>
          <w:rFonts w:ascii="Times New Roman" w:eastAsia="Times New Roman" w:hAnsi="Times New Roman" w:cs="Times New Roman"/>
          <w:sz w:val="24"/>
          <w:szCs w:val="24"/>
        </w:rPr>
      </w:pPr>
    </w:p>
    <w:p w14:paraId="02B522B2" w14:textId="6A996B07" w:rsidR="00112824" w:rsidRPr="00112824" w:rsidRDefault="00112824" w:rsidP="00112824">
      <w:pPr>
        <w:tabs>
          <w:tab w:val="left" w:pos="285"/>
          <w:tab w:val="center" w:pos="4153"/>
        </w:tabs>
        <w:spacing w:after="0" w:line="240" w:lineRule="auto"/>
        <w:rPr>
          <w:rFonts w:ascii="Times New Roman" w:eastAsia="Times New Roman" w:hAnsi="Times New Roman" w:cs="Times New Roman"/>
          <w:b/>
          <w:sz w:val="52"/>
          <w:szCs w:val="52"/>
        </w:rPr>
      </w:pPr>
      <w:r w:rsidRPr="00112824">
        <w:rPr>
          <w:rFonts w:ascii="Times New Roman" w:eastAsia="Times New Roman" w:hAnsi="Times New Roman" w:cs="Times New Roman"/>
          <w:sz w:val="24"/>
          <w:szCs w:val="24"/>
        </w:rPr>
        <w:t xml:space="preserve">                       </w:t>
      </w:r>
      <w:r w:rsidR="00FE1FE4">
        <w:rPr>
          <w:rFonts w:ascii="Times New Roman" w:eastAsia="Times New Roman" w:hAnsi="Times New Roman" w:cs="Times New Roman"/>
          <w:sz w:val="24"/>
          <w:szCs w:val="24"/>
        </w:rPr>
        <w:t xml:space="preserve">           </w:t>
      </w:r>
      <w:r w:rsidRPr="00112824">
        <w:rPr>
          <w:rFonts w:ascii="Times New Roman" w:eastAsia="Times New Roman" w:hAnsi="Times New Roman" w:cs="Times New Roman"/>
          <w:sz w:val="24"/>
          <w:szCs w:val="24"/>
        </w:rPr>
        <w:t xml:space="preserve">  </w:t>
      </w:r>
      <w:r w:rsidRPr="00112824">
        <w:rPr>
          <w:rFonts w:ascii="Times New Roman" w:eastAsia="Times New Roman" w:hAnsi="Times New Roman" w:cs="Times New Roman"/>
          <w:b/>
          <w:sz w:val="52"/>
          <w:szCs w:val="52"/>
        </w:rPr>
        <w:t xml:space="preserve">St. Joseph’s Catholic Primary  </w:t>
      </w:r>
    </w:p>
    <w:p w14:paraId="09A6E09C" w14:textId="168C8968" w:rsidR="00112824" w:rsidRPr="00112824" w:rsidRDefault="00112824" w:rsidP="00FE1FE4">
      <w:pPr>
        <w:tabs>
          <w:tab w:val="left" w:pos="285"/>
          <w:tab w:val="left" w:pos="426"/>
          <w:tab w:val="center" w:pos="4153"/>
        </w:tabs>
        <w:spacing w:after="0" w:line="240" w:lineRule="auto"/>
        <w:ind w:left="-709" w:firstLine="709"/>
        <w:rPr>
          <w:rFonts w:ascii="Times New Roman" w:eastAsia="Times New Roman" w:hAnsi="Times New Roman" w:cs="Times New Roman"/>
          <w:b/>
          <w:sz w:val="52"/>
          <w:szCs w:val="52"/>
        </w:rPr>
      </w:pPr>
      <w:r w:rsidRPr="00112824">
        <w:rPr>
          <w:rFonts w:ascii="Times New Roman" w:eastAsia="Times New Roman" w:hAnsi="Times New Roman" w:cs="Times New Roman"/>
          <w:b/>
          <w:sz w:val="52"/>
          <w:szCs w:val="52"/>
        </w:rPr>
        <w:t xml:space="preserve">                            School</w:t>
      </w:r>
      <w:r w:rsidR="00FE1FE4">
        <w:rPr>
          <w:rFonts w:ascii="Times New Roman" w:eastAsia="Times New Roman" w:hAnsi="Times New Roman" w:cs="Times New Roman"/>
          <w:b/>
          <w:sz w:val="52"/>
          <w:szCs w:val="52"/>
        </w:rPr>
        <w:t xml:space="preserve">, </w:t>
      </w:r>
      <w:r w:rsidRPr="00112824">
        <w:rPr>
          <w:rFonts w:ascii="Times New Roman" w:eastAsia="Times New Roman" w:hAnsi="Times New Roman" w:cs="Times New Roman"/>
          <w:b/>
          <w:sz w:val="52"/>
          <w:szCs w:val="52"/>
        </w:rPr>
        <w:t>Clydach</w:t>
      </w:r>
      <w:r w:rsidRPr="00112824">
        <w:rPr>
          <w:rFonts w:ascii="Times New Roman" w:eastAsia="Times New Roman" w:hAnsi="Times New Roman" w:cs="Times New Roman"/>
          <w:b/>
          <w:sz w:val="52"/>
          <w:szCs w:val="52"/>
        </w:rPr>
        <w:tab/>
        <w:t xml:space="preserve">         </w:t>
      </w:r>
    </w:p>
    <w:p w14:paraId="62036D41" w14:textId="77777777" w:rsidR="00112824" w:rsidRPr="00112824" w:rsidRDefault="00112824" w:rsidP="00112824">
      <w:pPr>
        <w:spacing w:after="0" w:line="240" w:lineRule="auto"/>
        <w:jc w:val="center"/>
        <w:outlineLvl w:val="0"/>
        <w:rPr>
          <w:rFonts w:ascii="Times New Roman" w:eastAsia="Times New Roman" w:hAnsi="Times New Roman" w:cs="Times New Roman"/>
          <w:b/>
          <w:sz w:val="52"/>
          <w:szCs w:val="52"/>
        </w:rPr>
      </w:pPr>
      <w:r>
        <w:rPr>
          <w:rFonts w:ascii="Arial" w:eastAsia="Times New Roman" w:hAnsi="Arial" w:cs="Times New Roman"/>
          <w:b/>
          <w:noProof/>
          <w:sz w:val="52"/>
          <w:szCs w:val="52"/>
          <w:lang w:eastAsia="en-GB"/>
        </w:rPr>
        <w:drawing>
          <wp:anchor distT="0" distB="0" distL="114300" distR="114300" simplePos="0" relativeHeight="251661312" behindDoc="0" locked="0" layoutInCell="1" allowOverlap="1" wp14:anchorId="3F5B36E5" wp14:editId="094F6427">
            <wp:simplePos x="0" y="0"/>
            <wp:positionH relativeFrom="page">
              <wp:align>center</wp:align>
            </wp:positionH>
            <wp:positionV relativeFrom="paragraph">
              <wp:posOffset>217170</wp:posOffset>
            </wp:positionV>
            <wp:extent cx="2466975" cy="2609850"/>
            <wp:effectExtent l="0" t="0" r="9525" b="0"/>
            <wp:wrapNone/>
            <wp:docPr id="2" name="Picture 2" descr="st-joseph-pr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joseph-pray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2824">
        <w:rPr>
          <w:rFonts w:ascii="Times New Roman" w:eastAsia="Times New Roman" w:hAnsi="Times New Roman" w:cs="Times New Roman"/>
          <w:b/>
          <w:sz w:val="52"/>
          <w:szCs w:val="52"/>
        </w:rPr>
        <w:t xml:space="preserve">         </w:t>
      </w:r>
    </w:p>
    <w:p w14:paraId="38833360" w14:textId="77777777" w:rsidR="00112824" w:rsidRPr="00112824" w:rsidRDefault="00112824" w:rsidP="00112824">
      <w:pPr>
        <w:spacing w:after="0" w:line="240" w:lineRule="auto"/>
        <w:jc w:val="center"/>
        <w:outlineLvl w:val="0"/>
        <w:rPr>
          <w:rFonts w:ascii="Times New Roman" w:eastAsia="Times New Roman" w:hAnsi="Times New Roman" w:cs="Times New Roman"/>
          <w:b/>
          <w:sz w:val="40"/>
          <w:szCs w:val="40"/>
        </w:rPr>
      </w:pPr>
    </w:p>
    <w:p w14:paraId="1C56BEC5" w14:textId="77777777" w:rsidR="00112824" w:rsidRPr="00112824" w:rsidRDefault="00112824" w:rsidP="00112824">
      <w:pPr>
        <w:spacing w:after="0" w:line="240" w:lineRule="auto"/>
        <w:jc w:val="center"/>
        <w:outlineLvl w:val="0"/>
        <w:rPr>
          <w:rFonts w:ascii="Times New Roman" w:eastAsia="Times New Roman" w:hAnsi="Times New Roman" w:cs="Times New Roman"/>
          <w:b/>
          <w:sz w:val="40"/>
          <w:szCs w:val="40"/>
        </w:rPr>
      </w:pPr>
    </w:p>
    <w:p w14:paraId="46E15DB0" w14:textId="77777777" w:rsidR="00112824" w:rsidRPr="00112824" w:rsidRDefault="00112824" w:rsidP="00112824">
      <w:pPr>
        <w:spacing w:after="0" w:line="240" w:lineRule="auto"/>
        <w:jc w:val="center"/>
        <w:outlineLvl w:val="0"/>
        <w:rPr>
          <w:rFonts w:ascii="Times New Roman" w:eastAsia="Times New Roman" w:hAnsi="Times New Roman" w:cs="Times New Roman"/>
          <w:b/>
          <w:sz w:val="40"/>
          <w:szCs w:val="40"/>
        </w:rPr>
      </w:pPr>
      <w:r w:rsidRPr="00112824">
        <w:rPr>
          <w:rFonts w:ascii="Times New Roman" w:eastAsia="Times New Roman" w:hAnsi="Times New Roman" w:cs="Times New Roman"/>
          <w:b/>
          <w:sz w:val="40"/>
          <w:szCs w:val="40"/>
        </w:rPr>
        <w:t>2012 - 2013</w:t>
      </w:r>
    </w:p>
    <w:p w14:paraId="4ED405C6" w14:textId="77777777" w:rsidR="00112824" w:rsidRPr="00112824" w:rsidRDefault="00112824" w:rsidP="00112824">
      <w:pPr>
        <w:spacing w:after="0" w:line="240" w:lineRule="auto"/>
        <w:rPr>
          <w:rFonts w:ascii="Times New Roman" w:eastAsia="Times New Roman" w:hAnsi="Times New Roman" w:cs="Times New Roman"/>
          <w:sz w:val="40"/>
          <w:szCs w:val="40"/>
        </w:rPr>
      </w:pPr>
    </w:p>
    <w:p w14:paraId="36EE58CB" w14:textId="77777777" w:rsidR="00112824" w:rsidRPr="00112824" w:rsidRDefault="00112824" w:rsidP="00112824">
      <w:pPr>
        <w:spacing w:after="0" w:line="240" w:lineRule="auto"/>
        <w:rPr>
          <w:rFonts w:ascii="Times New Roman" w:eastAsia="Times New Roman" w:hAnsi="Times New Roman" w:cs="Times New Roman"/>
          <w:sz w:val="40"/>
          <w:szCs w:val="40"/>
        </w:rPr>
      </w:pPr>
    </w:p>
    <w:p w14:paraId="70D131BE" w14:textId="77777777" w:rsidR="00112824" w:rsidRPr="00112824" w:rsidRDefault="00112824" w:rsidP="00112824">
      <w:pPr>
        <w:spacing w:after="0" w:line="240" w:lineRule="auto"/>
        <w:rPr>
          <w:rFonts w:ascii="Times New Roman" w:eastAsia="Times New Roman" w:hAnsi="Times New Roman" w:cs="Times New Roman"/>
          <w:sz w:val="24"/>
          <w:szCs w:val="24"/>
        </w:rPr>
      </w:pPr>
    </w:p>
    <w:p w14:paraId="246E4999" w14:textId="77777777" w:rsidR="00112824" w:rsidRPr="00112824" w:rsidRDefault="00112824" w:rsidP="00112824">
      <w:pPr>
        <w:spacing w:after="0" w:line="240" w:lineRule="auto"/>
        <w:rPr>
          <w:rFonts w:ascii="Times New Roman" w:eastAsia="Times New Roman" w:hAnsi="Times New Roman" w:cs="Times New Roman"/>
          <w:sz w:val="24"/>
          <w:szCs w:val="24"/>
        </w:rPr>
      </w:pPr>
    </w:p>
    <w:p w14:paraId="360A4AEC" w14:textId="77777777" w:rsidR="00112824" w:rsidRPr="00112824" w:rsidRDefault="00112824" w:rsidP="00112824">
      <w:pPr>
        <w:spacing w:after="0" w:line="240" w:lineRule="auto"/>
        <w:rPr>
          <w:rFonts w:ascii="Times New Roman" w:eastAsia="Times New Roman" w:hAnsi="Times New Roman" w:cs="Arial"/>
          <w:sz w:val="24"/>
          <w:szCs w:val="24"/>
        </w:rPr>
      </w:pPr>
    </w:p>
    <w:p w14:paraId="43E91F7E" w14:textId="77777777" w:rsidR="00112824" w:rsidRPr="00112824" w:rsidRDefault="00112824" w:rsidP="00112824">
      <w:pPr>
        <w:spacing w:after="0" w:line="240" w:lineRule="auto"/>
        <w:rPr>
          <w:rFonts w:ascii="Times New Roman" w:eastAsia="Times New Roman" w:hAnsi="Times New Roman" w:cs="Arial"/>
          <w:sz w:val="24"/>
          <w:szCs w:val="24"/>
        </w:rPr>
      </w:pPr>
    </w:p>
    <w:p w14:paraId="616A03DB" w14:textId="77777777" w:rsidR="00112824" w:rsidRPr="00112824" w:rsidRDefault="00112824" w:rsidP="00112824">
      <w:pPr>
        <w:spacing w:after="0" w:line="240" w:lineRule="auto"/>
        <w:rPr>
          <w:rFonts w:ascii="Times New Roman" w:eastAsia="Times New Roman" w:hAnsi="Times New Roman" w:cs="Arial"/>
          <w:sz w:val="24"/>
          <w:szCs w:val="24"/>
        </w:rPr>
      </w:pPr>
    </w:p>
    <w:p w14:paraId="3B22D5A8" w14:textId="77777777" w:rsidR="00112824" w:rsidRPr="00112824" w:rsidRDefault="00112824" w:rsidP="00112824">
      <w:pPr>
        <w:spacing w:after="0" w:line="240" w:lineRule="auto"/>
        <w:rPr>
          <w:rFonts w:ascii="Times New Roman" w:eastAsia="Times New Roman" w:hAnsi="Times New Roman" w:cs="Arial"/>
          <w:sz w:val="24"/>
          <w:szCs w:val="24"/>
        </w:rPr>
      </w:pPr>
    </w:p>
    <w:p w14:paraId="426B537D" w14:textId="77777777" w:rsidR="00112824" w:rsidRPr="00112824" w:rsidRDefault="00112824" w:rsidP="00112824">
      <w:pPr>
        <w:spacing w:after="0" w:line="240" w:lineRule="auto"/>
        <w:rPr>
          <w:rFonts w:ascii="Times New Roman" w:eastAsia="Times New Roman" w:hAnsi="Times New Roman" w:cs="Arial"/>
          <w:sz w:val="24"/>
          <w:szCs w:val="24"/>
        </w:rPr>
      </w:pPr>
    </w:p>
    <w:p w14:paraId="2A6ECADD" w14:textId="77777777" w:rsidR="00112824" w:rsidRPr="00112824" w:rsidRDefault="00112824" w:rsidP="00112824">
      <w:pPr>
        <w:spacing w:after="0" w:line="240" w:lineRule="auto"/>
        <w:rPr>
          <w:rFonts w:ascii="Times New Roman" w:eastAsia="Times New Roman" w:hAnsi="Times New Roman" w:cs="Arial"/>
          <w:sz w:val="24"/>
          <w:szCs w:val="24"/>
        </w:rPr>
      </w:pPr>
    </w:p>
    <w:p w14:paraId="77693BB3" w14:textId="77777777" w:rsidR="00112824" w:rsidRPr="00112824" w:rsidRDefault="00112824" w:rsidP="00112824">
      <w:pPr>
        <w:spacing w:after="0" w:line="240" w:lineRule="auto"/>
        <w:rPr>
          <w:rFonts w:ascii="Times New Roman" w:eastAsia="Times New Roman" w:hAnsi="Times New Roman" w:cs="Arial"/>
          <w:sz w:val="24"/>
          <w:szCs w:val="24"/>
        </w:rPr>
      </w:pPr>
    </w:p>
    <w:p w14:paraId="1B2443CE" w14:textId="77777777" w:rsidR="00112824" w:rsidRPr="00112824" w:rsidRDefault="00112824" w:rsidP="00112824">
      <w:pPr>
        <w:spacing w:after="0" w:line="240" w:lineRule="auto"/>
        <w:rPr>
          <w:rFonts w:ascii="Times New Roman" w:eastAsia="Times New Roman" w:hAnsi="Times New Roman" w:cs="Arial"/>
          <w:sz w:val="24"/>
          <w:szCs w:val="24"/>
        </w:rPr>
      </w:pPr>
    </w:p>
    <w:p w14:paraId="594A0063" w14:textId="77777777" w:rsidR="00112824" w:rsidRPr="00112824" w:rsidRDefault="00112824" w:rsidP="00112824">
      <w:pPr>
        <w:spacing w:after="0" w:line="240" w:lineRule="auto"/>
        <w:rPr>
          <w:rFonts w:ascii="Times New Roman" w:eastAsia="Times New Roman" w:hAnsi="Times New Roman" w:cs="Arial"/>
          <w:sz w:val="24"/>
          <w:szCs w:val="24"/>
        </w:rPr>
      </w:pPr>
    </w:p>
    <w:p w14:paraId="06FDCBE8" w14:textId="77777777" w:rsidR="00112824" w:rsidRPr="00112824" w:rsidRDefault="00112824" w:rsidP="00112824">
      <w:pPr>
        <w:pBdr>
          <w:top w:val="double" w:sz="4" w:space="1" w:color="auto"/>
          <w:left w:val="double" w:sz="4" w:space="4" w:color="auto"/>
          <w:bottom w:val="double" w:sz="4" w:space="1" w:color="auto"/>
          <w:right w:val="double" w:sz="4" w:space="4" w:color="auto"/>
        </w:pBdr>
        <w:spacing w:after="0" w:line="240" w:lineRule="auto"/>
        <w:jc w:val="center"/>
        <w:rPr>
          <w:rFonts w:ascii="Tahoma" w:eastAsia="Times New Roman" w:hAnsi="Tahoma" w:cs="Times New Roman"/>
          <w:b/>
          <w:sz w:val="36"/>
          <w:szCs w:val="24"/>
        </w:rPr>
      </w:pPr>
      <w:r>
        <w:rPr>
          <w:rFonts w:ascii="Tahoma" w:eastAsia="Times New Roman" w:hAnsi="Tahoma" w:cs="Times New Roman"/>
          <w:b/>
          <w:sz w:val="36"/>
          <w:szCs w:val="24"/>
        </w:rPr>
        <w:t>Uniform</w:t>
      </w:r>
      <w:r w:rsidRPr="00112824">
        <w:rPr>
          <w:rFonts w:ascii="Tahoma" w:eastAsia="Times New Roman" w:hAnsi="Tahoma" w:cs="Times New Roman"/>
          <w:b/>
          <w:sz w:val="36"/>
          <w:szCs w:val="24"/>
        </w:rPr>
        <w:t xml:space="preserve"> Policy </w:t>
      </w:r>
    </w:p>
    <w:p w14:paraId="51843303" w14:textId="77777777" w:rsidR="00112824" w:rsidRPr="00112824" w:rsidRDefault="00112824" w:rsidP="00112824">
      <w:pPr>
        <w:pBdr>
          <w:top w:val="double" w:sz="4" w:space="1" w:color="auto"/>
          <w:left w:val="double" w:sz="4" w:space="4" w:color="auto"/>
          <w:bottom w:val="double" w:sz="4" w:space="1" w:color="auto"/>
          <w:right w:val="double" w:sz="4" w:space="4" w:color="auto"/>
        </w:pBdr>
        <w:spacing w:after="0" w:line="240" w:lineRule="auto"/>
        <w:rPr>
          <w:rFonts w:ascii="Times New Roman" w:eastAsia="Times New Roman" w:hAnsi="Times New Roman" w:cs="Times New Roman"/>
          <w:sz w:val="24"/>
          <w:szCs w:val="24"/>
        </w:rPr>
      </w:pPr>
    </w:p>
    <w:p w14:paraId="57A5C89D" w14:textId="77777777" w:rsidR="00112824" w:rsidRPr="00112824" w:rsidRDefault="00112824" w:rsidP="00112824">
      <w:pPr>
        <w:spacing w:after="0" w:line="240" w:lineRule="auto"/>
        <w:rPr>
          <w:rFonts w:ascii="Times New Roman" w:eastAsia="Times New Roman" w:hAnsi="Times New Roman" w:cs="Arial"/>
          <w:sz w:val="24"/>
          <w:szCs w:val="24"/>
        </w:rPr>
      </w:pPr>
    </w:p>
    <w:p w14:paraId="0E0E16AA" w14:textId="77777777"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32"/>
          <w:szCs w:val="32"/>
        </w:rPr>
      </w:pPr>
    </w:p>
    <w:p w14:paraId="4D883340" w14:textId="05C90EE8"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32"/>
          <w:szCs w:val="32"/>
        </w:rPr>
      </w:pPr>
      <w:r w:rsidRPr="00112824">
        <w:rPr>
          <w:rFonts w:ascii="Times New Roman" w:eastAsia="Times New Roman" w:hAnsi="Times New Roman" w:cs="Arial"/>
          <w:sz w:val="32"/>
          <w:szCs w:val="32"/>
        </w:rPr>
        <w:t>Date of Review:</w:t>
      </w:r>
      <w:r w:rsidRPr="00112824">
        <w:rPr>
          <w:rFonts w:ascii="Times New Roman" w:eastAsia="Times New Roman" w:hAnsi="Times New Roman" w:cs="Arial"/>
          <w:sz w:val="32"/>
          <w:szCs w:val="32"/>
        </w:rPr>
        <w:tab/>
        <w:t xml:space="preserve">    </w:t>
      </w:r>
      <w:r w:rsidRPr="00112824">
        <w:rPr>
          <w:rFonts w:ascii="Times New Roman" w:eastAsia="Times New Roman" w:hAnsi="Times New Roman" w:cs="Arial"/>
          <w:sz w:val="32"/>
          <w:szCs w:val="32"/>
        </w:rPr>
        <w:tab/>
      </w:r>
      <w:r w:rsidR="00DF4F5D">
        <w:rPr>
          <w:rFonts w:ascii="Times New Roman" w:eastAsia="Times New Roman" w:hAnsi="Times New Roman" w:cs="Arial"/>
          <w:sz w:val="32"/>
          <w:szCs w:val="32"/>
        </w:rPr>
        <w:t>June</w:t>
      </w:r>
      <w:r w:rsidR="00DB21F2">
        <w:rPr>
          <w:rFonts w:ascii="Times New Roman" w:eastAsia="Times New Roman" w:hAnsi="Times New Roman" w:cs="Arial"/>
          <w:sz w:val="32"/>
          <w:szCs w:val="32"/>
        </w:rPr>
        <w:t xml:space="preserve"> 20</w:t>
      </w:r>
      <w:r w:rsidR="00DF4F5D">
        <w:rPr>
          <w:rFonts w:ascii="Times New Roman" w:eastAsia="Times New Roman" w:hAnsi="Times New Roman" w:cs="Arial"/>
          <w:sz w:val="32"/>
          <w:szCs w:val="32"/>
        </w:rPr>
        <w:t>26</w:t>
      </w:r>
      <w:r w:rsidR="00DB21F2">
        <w:rPr>
          <w:rFonts w:ascii="Times New Roman" w:eastAsia="Times New Roman" w:hAnsi="Times New Roman" w:cs="Arial"/>
          <w:sz w:val="32"/>
          <w:szCs w:val="32"/>
        </w:rPr>
        <w:t xml:space="preserve">  </w:t>
      </w:r>
    </w:p>
    <w:p w14:paraId="7D2300A1" w14:textId="77777777"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32"/>
          <w:szCs w:val="32"/>
        </w:rPr>
      </w:pPr>
    </w:p>
    <w:p w14:paraId="42DC0D49" w14:textId="77777777"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32"/>
          <w:szCs w:val="32"/>
        </w:rPr>
      </w:pPr>
    </w:p>
    <w:p w14:paraId="0EF67979" w14:textId="77777777"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24"/>
          <w:szCs w:val="24"/>
        </w:rPr>
      </w:pPr>
      <w:r w:rsidRPr="00112824">
        <w:rPr>
          <w:rFonts w:ascii="Times New Roman" w:eastAsia="Times New Roman" w:hAnsi="Times New Roman" w:cs="Arial"/>
          <w:sz w:val="32"/>
          <w:szCs w:val="32"/>
        </w:rPr>
        <w:t>Signature</w:t>
      </w:r>
      <w:r w:rsidRPr="00112824">
        <w:rPr>
          <w:rFonts w:ascii="Times New Roman" w:eastAsia="Times New Roman" w:hAnsi="Times New Roman" w:cs="Arial"/>
          <w:sz w:val="24"/>
          <w:szCs w:val="24"/>
        </w:rPr>
        <w:t xml:space="preserve">: </w:t>
      </w:r>
    </w:p>
    <w:p w14:paraId="209EC32B" w14:textId="77777777" w:rsidR="00112824" w:rsidRPr="00112824" w:rsidRDefault="00112824" w:rsidP="00112824">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Arial"/>
          <w:sz w:val="24"/>
          <w:szCs w:val="24"/>
        </w:rPr>
      </w:pPr>
    </w:p>
    <w:p w14:paraId="55008419" w14:textId="77777777" w:rsidR="00112824" w:rsidRPr="00112824" w:rsidRDefault="00112824" w:rsidP="00112824">
      <w:pPr>
        <w:spacing w:after="0" w:line="240" w:lineRule="auto"/>
        <w:jc w:val="center"/>
        <w:rPr>
          <w:rFonts w:ascii="Arial" w:eastAsia="Times New Roman" w:hAnsi="Arial" w:cs="Arial"/>
          <w:b/>
          <w:sz w:val="24"/>
          <w:szCs w:val="24"/>
        </w:rPr>
      </w:pPr>
    </w:p>
    <w:p w14:paraId="37C7C478"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407B82AC"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03DCBC6C"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7EB00BEB"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494255E9"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7EDEE66A" w14:textId="77777777" w:rsidR="00FE1FE4" w:rsidRDefault="00FE1FE4" w:rsidP="00DF4F5D">
      <w:pPr>
        <w:spacing w:after="0" w:line="240" w:lineRule="auto"/>
        <w:jc w:val="both"/>
        <w:rPr>
          <w:rFonts w:ascii="Arial" w:eastAsia="Calibri" w:hAnsi="Arial" w:cs="Arial"/>
          <w:b/>
          <w:color w:val="1F497D" w:themeColor="text2"/>
          <w:sz w:val="24"/>
          <w:szCs w:val="24"/>
          <w:lang w:val="en-US"/>
        </w:rPr>
      </w:pPr>
    </w:p>
    <w:p w14:paraId="14FE83F9" w14:textId="7C345647" w:rsidR="00112824" w:rsidRPr="00112824" w:rsidRDefault="00112824" w:rsidP="00DF4F5D">
      <w:pPr>
        <w:spacing w:after="0" w:line="240" w:lineRule="auto"/>
        <w:jc w:val="both"/>
        <w:rPr>
          <w:rFonts w:ascii="Arial" w:eastAsia="Calibri" w:hAnsi="Arial" w:cs="Arial"/>
          <w:b/>
          <w:color w:val="1F497D" w:themeColor="text2"/>
          <w:sz w:val="24"/>
          <w:szCs w:val="24"/>
          <w:lang w:val="en-US"/>
        </w:rPr>
      </w:pPr>
      <w:r w:rsidRPr="00112824">
        <w:rPr>
          <w:rFonts w:ascii="Arial" w:eastAsia="Calibri" w:hAnsi="Arial" w:cs="Arial"/>
          <w:b/>
          <w:color w:val="1F497D" w:themeColor="text2"/>
          <w:sz w:val="24"/>
          <w:szCs w:val="24"/>
          <w:lang w:val="en-US"/>
        </w:rPr>
        <w:lastRenderedPageBreak/>
        <w:t>School Mission Statement</w:t>
      </w:r>
      <w:r w:rsidR="00DF4F5D">
        <w:rPr>
          <w:rFonts w:ascii="Arial" w:eastAsia="Calibri" w:hAnsi="Arial" w:cs="Arial"/>
          <w:b/>
          <w:color w:val="1F497D" w:themeColor="text2"/>
          <w:sz w:val="24"/>
          <w:szCs w:val="24"/>
          <w:lang w:val="en-US"/>
        </w:rPr>
        <w:t xml:space="preserve">: </w:t>
      </w:r>
      <w:r w:rsidRPr="00112824">
        <w:rPr>
          <w:rFonts w:ascii="Arial" w:eastAsia="Calibri" w:hAnsi="Arial" w:cs="Arial"/>
          <w:color w:val="1F497D" w:themeColor="text2"/>
          <w:sz w:val="24"/>
          <w:szCs w:val="24"/>
          <w:lang w:val="en-US"/>
        </w:rPr>
        <w:t>‘</w:t>
      </w:r>
      <w:r w:rsidRPr="00112824">
        <w:rPr>
          <w:rFonts w:ascii="Arial" w:eastAsia="Calibri" w:hAnsi="Arial" w:cs="Arial"/>
          <w:b/>
          <w:color w:val="1F497D" w:themeColor="text2"/>
          <w:sz w:val="24"/>
          <w:szCs w:val="24"/>
          <w:lang w:val="en-US"/>
        </w:rPr>
        <w:t>Together in Christ – Living, Learning and Growing.’</w:t>
      </w:r>
    </w:p>
    <w:p w14:paraId="0319A9D9" w14:textId="77777777" w:rsidR="00112824" w:rsidRPr="00112824" w:rsidRDefault="00112824" w:rsidP="00112824">
      <w:pPr>
        <w:spacing w:after="0" w:line="240" w:lineRule="auto"/>
        <w:ind w:firstLine="720"/>
        <w:jc w:val="both"/>
        <w:rPr>
          <w:rFonts w:ascii="Arial" w:eastAsia="Calibri" w:hAnsi="Arial" w:cs="Arial"/>
          <w:b/>
          <w:color w:val="1F497D" w:themeColor="text2"/>
          <w:sz w:val="24"/>
          <w:szCs w:val="24"/>
          <w:lang w:val="en-US"/>
        </w:rPr>
      </w:pPr>
    </w:p>
    <w:p w14:paraId="0A959AC4" w14:textId="77777777" w:rsidR="00D874C9" w:rsidRDefault="00D874C9" w:rsidP="00112824">
      <w:pPr>
        <w:spacing w:after="0" w:line="360" w:lineRule="atLeast"/>
        <w:jc w:val="both"/>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 xml:space="preserve">St. Joseph’s Catholic Primary School students wear their uniform with pride. Our uniform shows that we are part of the St. Joseph’s Primary School community. We have the highest expectations from our students with regards to school uniform and appearance, and strongly believe that our high standards promote positive </w:t>
      </w:r>
      <w:proofErr w:type="spellStart"/>
      <w:r w:rsidRPr="00D874C9">
        <w:rPr>
          <w:rFonts w:ascii="Century Gothic" w:eastAsia="Times New Roman" w:hAnsi="Century Gothic" w:cs="Times New Roman"/>
          <w:color w:val="555555"/>
          <w:sz w:val="24"/>
          <w:szCs w:val="24"/>
          <w:lang w:val="en-US" w:eastAsia="en-GB"/>
        </w:rPr>
        <w:t>behaviour</w:t>
      </w:r>
      <w:proofErr w:type="spellEnd"/>
      <w:r w:rsidRPr="00D874C9">
        <w:rPr>
          <w:rFonts w:ascii="Century Gothic" w:eastAsia="Times New Roman" w:hAnsi="Century Gothic" w:cs="Times New Roman"/>
          <w:color w:val="555555"/>
          <w:sz w:val="24"/>
          <w:szCs w:val="24"/>
          <w:lang w:val="en-US" w:eastAsia="en-GB"/>
        </w:rPr>
        <w:t>, support effective teaching and learning and contribute to the ethos of the school.</w:t>
      </w:r>
    </w:p>
    <w:p w14:paraId="285EF5C6" w14:textId="77777777" w:rsidR="00112824" w:rsidRPr="00D874C9" w:rsidRDefault="00112824" w:rsidP="00112824">
      <w:pPr>
        <w:spacing w:after="0" w:line="360" w:lineRule="atLeast"/>
        <w:jc w:val="both"/>
        <w:rPr>
          <w:rFonts w:ascii="Century Gothic" w:eastAsia="Times New Roman" w:hAnsi="Century Gothic" w:cs="Times New Roman"/>
          <w:color w:val="555555"/>
          <w:sz w:val="24"/>
          <w:szCs w:val="24"/>
          <w:lang w:val="en-US" w:eastAsia="en-GB"/>
        </w:rPr>
      </w:pPr>
    </w:p>
    <w:p w14:paraId="5E07699C" w14:textId="77777777" w:rsidR="00D874C9" w:rsidRPr="00D874C9" w:rsidRDefault="00D874C9" w:rsidP="00D874C9">
      <w:pPr>
        <w:spacing w:after="0" w:line="288" w:lineRule="atLeast"/>
        <w:outlineLvl w:val="3"/>
        <w:rPr>
          <w:rFonts w:ascii="Century Gothic" w:eastAsia="Times New Roman" w:hAnsi="Century Gothic" w:cs="Times New Roman"/>
          <w:b/>
          <w:bCs/>
          <w:color w:val="3C50A0"/>
          <w:sz w:val="24"/>
          <w:szCs w:val="24"/>
          <w:lang w:val="en-US" w:eastAsia="en-GB"/>
        </w:rPr>
      </w:pPr>
      <w:r w:rsidRPr="00D874C9">
        <w:rPr>
          <w:rFonts w:ascii="Century Gothic" w:eastAsia="Times New Roman" w:hAnsi="Century Gothic" w:cs="Times New Roman"/>
          <w:b/>
          <w:bCs/>
          <w:color w:val="3C50A0"/>
          <w:sz w:val="24"/>
          <w:szCs w:val="24"/>
          <w:lang w:val="en-US" w:eastAsia="en-GB"/>
        </w:rPr>
        <w:t>School Uniform</w:t>
      </w:r>
    </w:p>
    <w:p w14:paraId="5D6B7B92" w14:textId="77777777" w:rsidR="00C570F5" w:rsidRDefault="00D874C9" w:rsidP="00C570F5">
      <w:pPr>
        <w:spacing w:after="0" w:line="360" w:lineRule="atLeast"/>
        <w:rPr>
          <w:rFonts w:ascii="Calibri" w:eastAsia="Times New Roman" w:hAnsi="Calibri" w:cs="Calibri"/>
          <w:b/>
          <w:bCs/>
          <w:color w:val="000000"/>
          <w:sz w:val="44"/>
          <w:szCs w:val="44"/>
          <w:lang w:eastAsia="en-GB"/>
        </w:rPr>
      </w:pPr>
      <w:r w:rsidRPr="00D874C9">
        <w:rPr>
          <w:rFonts w:ascii="Century Gothic" w:eastAsia="Times New Roman" w:hAnsi="Century Gothic" w:cs="Times New Roman"/>
          <w:color w:val="555555"/>
          <w:sz w:val="24"/>
          <w:szCs w:val="24"/>
          <w:lang w:val="en-US" w:eastAsia="en-GB"/>
        </w:rPr>
        <w:t>We have school uniform and we encourage all our children to wear their uniform smartly. All items of uniform must be labelled. It consists of the following:</w:t>
      </w:r>
      <w:r w:rsidR="00C570F5" w:rsidRPr="00C570F5">
        <w:rPr>
          <w:rFonts w:ascii="Calibri" w:eastAsia="Times New Roman" w:hAnsi="Calibri" w:cs="Calibri"/>
          <w:b/>
          <w:bCs/>
          <w:color w:val="000000"/>
          <w:sz w:val="44"/>
          <w:szCs w:val="44"/>
          <w:lang w:eastAsia="en-GB"/>
        </w:rPr>
        <w:t xml:space="preserve"> </w:t>
      </w:r>
    </w:p>
    <w:p w14:paraId="7F7075CA" w14:textId="77777777" w:rsidR="00112824" w:rsidRDefault="00112824" w:rsidP="00C570F5">
      <w:pPr>
        <w:spacing w:after="0" w:line="360" w:lineRule="atLeast"/>
        <w:rPr>
          <w:rFonts w:ascii="Century Gothic" w:eastAsia="Times New Roman" w:hAnsi="Century Gothic" w:cs="Calibri"/>
          <w:b/>
          <w:color w:val="1F497D" w:themeColor="text2"/>
          <w:sz w:val="24"/>
          <w:szCs w:val="24"/>
          <w:lang w:eastAsia="en-GB"/>
        </w:rPr>
      </w:pPr>
    </w:p>
    <w:p w14:paraId="1863B9DA" w14:textId="77777777" w:rsidR="00C570F5" w:rsidRPr="00C570F5" w:rsidRDefault="00C570F5" w:rsidP="00C570F5">
      <w:pPr>
        <w:spacing w:after="0" w:line="360" w:lineRule="atLeast"/>
        <w:rPr>
          <w:rFonts w:ascii="Century Gothic" w:eastAsia="Times New Roman" w:hAnsi="Century Gothic" w:cs="Calibri"/>
          <w:b/>
          <w:color w:val="1F497D" w:themeColor="text2"/>
          <w:sz w:val="24"/>
          <w:szCs w:val="24"/>
          <w:lang w:eastAsia="en-GB"/>
        </w:rPr>
      </w:pPr>
      <w:r w:rsidRPr="00C570F5">
        <w:rPr>
          <w:rFonts w:ascii="Century Gothic" w:eastAsia="Times New Roman" w:hAnsi="Century Gothic" w:cs="Calibri"/>
          <w:b/>
          <w:color w:val="1F497D" w:themeColor="text2"/>
          <w:sz w:val="24"/>
          <w:szCs w:val="24"/>
          <w:lang w:eastAsia="en-GB"/>
        </w:rPr>
        <w:t xml:space="preserve">WINTER UNIFORM – September to Easter Break </w:t>
      </w:r>
    </w:p>
    <w:p w14:paraId="6DB90191" w14:textId="77777777" w:rsidR="00FE1FE4" w:rsidRDefault="00FE1FE4" w:rsidP="00C570F5">
      <w:pPr>
        <w:spacing w:after="0" w:line="360" w:lineRule="atLeast"/>
        <w:rPr>
          <w:rFonts w:ascii="Century Gothic" w:eastAsia="Times New Roman" w:hAnsi="Century Gothic" w:cs="Calibri"/>
          <w:b/>
          <w:color w:val="1F497D" w:themeColor="text2"/>
          <w:sz w:val="24"/>
          <w:szCs w:val="24"/>
          <w:lang w:eastAsia="en-GB"/>
        </w:rPr>
      </w:pPr>
    </w:p>
    <w:p w14:paraId="44DD9039" w14:textId="73891A0B" w:rsidR="00C570F5" w:rsidRPr="00C570F5" w:rsidRDefault="00C570F5" w:rsidP="00C570F5">
      <w:pPr>
        <w:spacing w:after="0" w:line="360" w:lineRule="atLeast"/>
        <w:rPr>
          <w:rFonts w:ascii="Century Gothic" w:eastAsia="Times New Roman" w:hAnsi="Century Gothic" w:cs="Calibri"/>
          <w:b/>
          <w:color w:val="1F497D" w:themeColor="text2"/>
          <w:sz w:val="24"/>
          <w:szCs w:val="24"/>
          <w:lang w:eastAsia="en-GB"/>
        </w:rPr>
      </w:pPr>
      <w:r w:rsidRPr="00C570F5">
        <w:rPr>
          <w:rFonts w:ascii="Century Gothic" w:eastAsia="Times New Roman" w:hAnsi="Century Gothic" w:cs="Calibri"/>
          <w:b/>
          <w:color w:val="1F497D" w:themeColor="text2"/>
          <w:sz w:val="24"/>
          <w:szCs w:val="24"/>
          <w:lang w:eastAsia="en-GB"/>
        </w:rPr>
        <w:t xml:space="preserve">BOYS </w:t>
      </w:r>
    </w:p>
    <w:p w14:paraId="368073F3" w14:textId="77777777"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000000"/>
          <w:sz w:val="24"/>
          <w:szCs w:val="24"/>
          <w:lang w:eastAsia="en-GB"/>
        </w:rPr>
        <w:t>•</w:t>
      </w:r>
      <w:r w:rsidRPr="00C570F5">
        <w:rPr>
          <w:rFonts w:ascii="Century Gothic" w:eastAsia="Times New Roman" w:hAnsi="Century Gothic" w:cs="Calibri"/>
          <w:color w:val="000000"/>
          <w:sz w:val="24"/>
          <w:szCs w:val="24"/>
          <w:lang w:eastAsia="en-GB"/>
        </w:rPr>
        <w:tab/>
      </w:r>
      <w:r w:rsidRPr="00C570F5">
        <w:rPr>
          <w:rFonts w:ascii="Century Gothic" w:eastAsia="Times New Roman" w:hAnsi="Century Gothic" w:cs="Calibri"/>
          <w:color w:val="404040" w:themeColor="text1" w:themeTint="BF"/>
          <w:sz w:val="24"/>
          <w:szCs w:val="24"/>
          <w:lang w:eastAsia="en-GB"/>
        </w:rPr>
        <w:t xml:space="preserve">Blue shirt – short or long-sleeved </w:t>
      </w:r>
    </w:p>
    <w:p w14:paraId="78ED14A2" w14:textId="03A3D0B3"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 xml:space="preserve">Navy jumper </w:t>
      </w:r>
    </w:p>
    <w:p w14:paraId="3A3D7626" w14:textId="77777777"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Navy trousers</w:t>
      </w:r>
    </w:p>
    <w:p w14:paraId="62EA6DD6" w14:textId="7E964D1E"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Completely flat, plain, black shoes</w:t>
      </w:r>
      <w:r w:rsidR="00DF4F5D">
        <w:rPr>
          <w:rFonts w:ascii="Century Gothic" w:eastAsia="Times New Roman" w:hAnsi="Century Gothic" w:cs="Calibri"/>
          <w:color w:val="404040" w:themeColor="text1" w:themeTint="BF"/>
          <w:sz w:val="24"/>
          <w:szCs w:val="24"/>
          <w:lang w:eastAsia="en-GB"/>
        </w:rPr>
        <w:t xml:space="preserve"> - </w:t>
      </w:r>
      <w:r w:rsidRPr="00C570F5">
        <w:rPr>
          <w:rFonts w:ascii="Century Gothic" w:eastAsia="Times New Roman" w:hAnsi="Century Gothic" w:cs="Calibri"/>
          <w:color w:val="404040" w:themeColor="text1" w:themeTint="BF"/>
          <w:sz w:val="24"/>
          <w:szCs w:val="24"/>
          <w:lang w:eastAsia="en-GB"/>
        </w:rPr>
        <w:t>no trainers</w:t>
      </w:r>
      <w:r w:rsidR="00DF4F5D">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 xml:space="preserve"> </w:t>
      </w:r>
    </w:p>
    <w:p w14:paraId="5684A95F" w14:textId="5521A636"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School tie (Available from School Reception Office. Cost £</w:t>
      </w:r>
      <w:r w:rsidR="00DF4F5D">
        <w:rPr>
          <w:rFonts w:ascii="Century Gothic" w:eastAsia="Times New Roman" w:hAnsi="Century Gothic" w:cs="Calibri"/>
          <w:color w:val="404040" w:themeColor="text1" w:themeTint="BF"/>
          <w:sz w:val="24"/>
          <w:szCs w:val="24"/>
          <w:lang w:eastAsia="en-GB"/>
        </w:rPr>
        <w:t>7</w:t>
      </w:r>
      <w:r w:rsidRPr="00C570F5">
        <w:rPr>
          <w:rFonts w:ascii="Century Gothic" w:eastAsia="Times New Roman" w:hAnsi="Century Gothic" w:cs="Calibri"/>
          <w:color w:val="404040" w:themeColor="text1" w:themeTint="BF"/>
          <w:sz w:val="24"/>
          <w:szCs w:val="24"/>
          <w:lang w:eastAsia="en-GB"/>
        </w:rPr>
        <w:t xml:space="preserve">.50) </w:t>
      </w:r>
    </w:p>
    <w:p w14:paraId="3A627A4D" w14:textId="77777777" w:rsidR="00C570F5" w:rsidRPr="00C570F5" w:rsidRDefault="00C570F5" w:rsidP="00C570F5">
      <w:pPr>
        <w:spacing w:after="0" w:line="360" w:lineRule="atLeast"/>
        <w:rPr>
          <w:rFonts w:ascii="Century Gothic" w:eastAsia="Times New Roman" w:hAnsi="Century Gothic" w:cs="Calibri"/>
          <w:b/>
          <w:color w:val="002060"/>
          <w:sz w:val="24"/>
          <w:szCs w:val="24"/>
          <w:lang w:eastAsia="en-GB"/>
        </w:rPr>
      </w:pPr>
      <w:r w:rsidRPr="00C570F5">
        <w:rPr>
          <w:rFonts w:ascii="Century Gothic" w:eastAsia="Times New Roman" w:hAnsi="Century Gothic" w:cs="Calibri"/>
          <w:b/>
          <w:color w:val="002060"/>
          <w:sz w:val="24"/>
          <w:szCs w:val="24"/>
          <w:lang w:eastAsia="en-GB"/>
        </w:rPr>
        <w:t xml:space="preserve">GIRLS </w:t>
      </w:r>
    </w:p>
    <w:p w14:paraId="6EFABF2D" w14:textId="77777777"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 xml:space="preserve">Blue shirt– short or long sleeved </w:t>
      </w:r>
    </w:p>
    <w:p w14:paraId="24850E12" w14:textId="59BAC0D3"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Navy jumper or cardigan</w:t>
      </w:r>
      <w:r w:rsidR="00DF4F5D">
        <w:rPr>
          <w:rFonts w:ascii="Century Gothic" w:eastAsia="Times New Roman" w:hAnsi="Century Gothic" w:cs="Calibri"/>
          <w:color w:val="404040" w:themeColor="text1" w:themeTint="BF"/>
          <w:sz w:val="24"/>
          <w:szCs w:val="24"/>
          <w:lang w:eastAsia="en-GB"/>
        </w:rPr>
        <w:t xml:space="preserve"> </w:t>
      </w:r>
      <w:r w:rsidR="00DF4F5D">
        <w:rPr>
          <w:rFonts w:ascii="Century Gothic" w:eastAsia="Times New Roman" w:hAnsi="Century Gothic" w:cs="Calibri"/>
          <w:color w:val="404040" w:themeColor="text1" w:themeTint="BF"/>
          <w:sz w:val="24"/>
          <w:szCs w:val="24"/>
          <w:lang w:eastAsia="en-GB"/>
        </w:rPr>
        <w:t>(</w:t>
      </w:r>
      <w:r w:rsidR="00DF4F5D" w:rsidRPr="00C570F5">
        <w:rPr>
          <w:rFonts w:ascii="Century Gothic" w:eastAsia="Times New Roman" w:hAnsi="Century Gothic" w:cs="Calibri"/>
          <w:color w:val="404040" w:themeColor="text1" w:themeTint="BF"/>
          <w:sz w:val="24"/>
          <w:szCs w:val="24"/>
          <w:lang w:eastAsia="en-GB"/>
        </w:rPr>
        <w:t>school logo</w:t>
      </w:r>
      <w:r w:rsidR="00DF4F5D">
        <w:rPr>
          <w:rFonts w:ascii="Century Gothic" w:eastAsia="Times New Roman" w:hAnsi="Century Gothic" w:cs="Calibri"/>
          <w:color w:val="404040" w:themeColor="text1" w:themeTint="BF"/>
          <w:sz w:val="24"/>
          <w:szCs w:val="24"/>
          <w:lang w:eastAsia="en-GB"/>
        </w:rPr>
        <w:t xml:space="preserve"> optional)</w:t>
      </w:r>
      <w:r w:rsidRPr="00C570F5">
        <w:rPr>
          <w:rFonts w:ascii="Century Gothic" w:eastAsia="Times New Roman" w:hAnsi="Century Gothic" w:cs="Calibri"/>
          <w:color w:val="404040" w:themeColor="text1" w:themeTint="BF"/>
          <w:sz w:val="24"/>
          <w:szCs w:val="24"/>
          <w:lang w:eastAsia="en-GB"/>
        </w:rPr>
        <w:t xml:space="preserve"> </w:t>
      </w:r>
    </w:p>
    <w:p w14:paraId="15D351E2" w14:textId="539F051C"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 xml:space="preserve">Plain navy pinafore/ or navy long trousers </w:t>
      </w:r>
      <w:r w:rsidR="00DF4F5D">
        <w:rPr>
          <w:rFonts w:ascii="Century Gothic" w:eastAsia="Times New Roman" w:hAnsi="Century Gothic" w:cs="Calibri"/>
          <w:color w:val="404040" w:themeColor="text1" w:themeTint="BF"/>
          <w:sz w:val="24"/>
          <w:szCs w:val="24"/>
          <w:lang w:eastAsia="en-GB"/>
        </w:rPr>
        <w:t xml:space="preserve">/ </w:t>
      </w:r>
      <w:r w:rsidRPr="00C570F5">
        <w:rPr>
          <w:rFonts w:ascii="Century Gothic" w:eastAsia="Times New Roman" w:hAnsi="Century Gothic" w:cs="Calibri"/>
          <w:color w:val="404040" w:themeColor="text1" w:themeTint="BF"/>
          <w:sz w:val="24"/>
          <w:szCs w:val="24"/>
          <w:lang w:eastAsia="en-GB"/>
        </w:rPr>
        <w:t xml:space="preserve">or navy knee length skirt </w:t>
      </w:r>
    </w:p>
    <w:p w14:paraId="66F90086" w14:textId="7B4EEFAC"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Completely flat, plain, black shoes</w:t>
      </w:r>
      <w:r w:rsidR="00DF4F5D">
        <w:rPr>
          <w:rFonts w:ascii="Century Gothic" w:eastAsia="Times New Roman" w:hAnsi="Century Gothic" w:cs="Calibri"/>
          <w:color w:val="404040" w:themeColor="text1" w:themeTint="BF"/>
          <w:sz w:val="24"/>
          <w:szCs w:val="24"/>
          <w:lang w:eastAsia="en-GB"/>
        </w:rPr>
        <w:t xml:space="preserve">- </w:t>
      </w:r>
      <w:r w:rsidRPr="00C570F5">
        <w:rPr>
          <w:rFonts w:ascii="Century Gothic" w:eastAsia="Times New Roman" w:hAnsi="Century Gothic" w:cs="Calibri"/>
          <w:color w:val="404040" w:themeColor="text1" w:themeTint="BF"/>
          <w:sz w:val="24"/>
          <w:szCs w:val="24"/>
          <w:lang w:eastAsia="en-GB"/>
        </w:rPr>
        <w:t>no trainers</w:t>
      </w:r>
      <w:r w:rsidR="00DF4F5D">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 xml:space="preserve"> </w:t>
      </w:r>
    </w:p>
    <w:p w14:paraId="79960212" w14:textId="1EC0ACB5" w:rsidR="00C570F5" w:rsidRPr="00C570F5" w:rsidRDefault="00C570F5" w:rsidP="00C570F5">
      <w:pPr>
        <w:spacing w:after="0" w:line="360" w:lineRule="atLeast"/>
        <w:rPr>
          <w:rFonts w:ascii="Century Gothic" w:eastAsia="Times New Roman" w:hAnsi="Century Gothic" w:cs="Calibri"/>
          <w:color w:val="404040" w:themeColor="text1" w:themeTint="BF"/>
          <w:sz w:val="24"/>
          <w:szCs w:val="24"/>
          <w:lang w:eastAsia="en-GB"/>
        </w:rPr>
      </w:pPr>
      <w:r w:rsidRPr="00C570F5">
        <w:rPr>
          <w:rFonts w:ascii="Century Gothic" w:eastAsia="Times New Roman" w:hAnsi="Century Gothic" w:cs="Calibri"/>
          <w:color w:val="404040" w:themeColor="text1" w:themeTint="BF"/>
          <w:sz w:val="24"/>
          <w:szCs w:val="24"/>
          <w:lang w:eastAsia="en-GB"/>
        </w:rPr>
        <w:t>•</w:t>
      </w:r>
      <w:r w:rsidRPr="00C570F5">
        <w:rPr>
          <w:rFonts w:ascii="Century Gothic" w:eastAsia="Times New Roman" w:hAnsi="Century Gothic" w:cs="Calibri"/>
          <w:color w:val="404040" w:themeColor="text1" w:themeTint="BF"/>
          <w:sz w:val="24"/>
          <w:szCs w:val="24"/>
          <w:lang w:eastAsia="en-GB"/>
        </w:rPr>
        <w:tab/>
        <w:t>School tie (Available from School Reception Office. Cost £</w:t>
      </w:r>
      <w:r w:rsidR="00DF4F5D">
        <w:rPr>
          <w:rFonts w:ascii="Century Gothic" w:eastAsia="Times New Roman" w:hAnsi="Century Gothic" w:cs="Calibri"/>
          <w:color w:val="404040" w:themeColor="text1" w:themeTint="BF"/>
          <w:sz w:val="24"/>
          <w:szCs w:val="24"/>
          <w:lang w:eastAsia="en-GB"/>
        </w:rPr>
        <w:t>7</w:t>
      </w:r>
      <w:r w:rsidRPr="00C570F5">
        <w:rPr>
          <w:rFonts w:ascii="Century Gothic" w:eastAsia="Times New Roman" w:hAnsi="Century Gothic" w:cs="Calibri"/>
          <w:color w:val="404040" w:themeColor="text1" w:themeTint="BF"/>
          <w:sz w:val="24"/>
          <w:szCs w:val="24"/>
          <w:lang w:eastAsia="en-GB"/>
        </w:rPr>
        <w:t xml:space="preserve">.50) </w:t>
      </w:r>
    </w:p>
    <w:p w14:paraId="0ADA743D" w14:textId="77777777" w:rsidR="00C570F5" w:rsidRDefault="00C570F5" w:rsidP="00C570F5">
      <w:pPr>
        <w:spacing w:after="0" w:line="360" w:lineRule="atLeast"/>
        <w:rPr>
          <w:rFonts w:ascii="Calibri" w:eastAsia="Times New Roman" w:hAnsi="Calibri" w:cs="Calibri"/>
          <w:color w:val="000000"/>
          <w:sz w:val="44"/>
          <w:szCs w:val="44"/>
          <w:lang w:eastAsia="en-GB"/>
        </w:rPr>
      </w:pPr>
    </w:p>
    <w:p w14:paraId="3F4DB8A9" w14:textId="77777777" w:rsidR="00C570F5" w:rsidRPr="00C570F5" w:rsidRDefault="00C570F5" w:rsidP="00C570F5">
      <w:pPr>
        <w:spacing w:after="0" w:line="240" w:lineRule="auto"/>
        <w:rPr>
          <w:rFonts w:ascii="Century Gothic" w:eastAsia="Times New Roman" w:hAnsi="Century Gothic" w:cs="Calibri"/>
          <w:b/>
          <w:bCs/>
          <w:color w:val="002060"/>
          <w:sz w:val="24"/>
          <w:szCs w:val="24"/>
          <w:lang w:eastAsia="en-GB"/>
        </w:rPr>
      </w:pPr>
      <w:r w:rsidRPr="00C570F5">
        <w:rPr>
          <w:rFonts w:ascii="Century Gothic" w:eastAsia="Times New Roman" w:hAnsi="Century Gothic" w:cs="Calibri"/>
          <w:b/>
          <w:bCs/>
          <w:color w:val="002060"/>
          <w:sz w:val="24"/>
          <w:szCs w:val="24"/>
          <w:lang w:eastAsia="en-GB"/>
        </w:rPr>
        <w:t>SUMMER UNIFORM – Easter Break to July</w:t>
      </w:r>
    </w:p>
    <w:tbl>
      <w:tblPr>
        <w:tblW w:w="10869" w:type="dxa"/>
        <w:tblInd w:w="12" w:type="dxa"/>
        <w:tblLook w:val="0000" w:firstRow="0" w:lastRow="0" w:firstColumn="0" w:lastColumn="0" w:noHBand="0" w:noVBand="0"/>
      </w:tblPr>
      <w:tblGrid>
        <w:gridCol w:w="5483"/>
        <w:gridCol w:w="5386"/>
      </w:tblGrid>
      <w:tr w:rsidR="00C570F5" w:rsidRPr="00C570F5" w14:paraId="51A711B4" w14:textId="77777777" w:rsidTr="00C570F5">
        <w:trPr>
          <w:trHeight w:val="784"/>
        </w:trPr>
        <w:tc>
          <w:tcPr>
            <w:tcW w:w="5483" w:type="dxa"/>
          </w:tcPr>
          <w:p w14:paraId="23B1F6D9" w14:textId="77777777" w:rsidR="00C570F5" w:rsidRPr="00C570F5" w:rsidRDefault="00C570F5" w:rsidP="00C570F5">
            <w:pPr>
              <w:spacing w:after="0" w:line="240" w:lineRule="auto"/>
              <w:ind w:left="96"/>
              <w:rPr>
                <w:rFonts w:ascii="Century Gothic" w:eastAsia="Times New Roman" w:hAnsi="Century Gothic" w:cs="Calibri"/>
                <w:b/>
                <w:bCs/>
                <w:color w:val="002060"/>
                <w:sz w:val="24"/>
                <w:szCs w:val="24"/>
                <w:lang w:eastAsia="en-GB"/>
              </w:rPr>
            </w:pPr>
          </w:p>
          <w:p w14:paraId="3E4A3DDC" w14:textId="77777777" w:rsidR="00FE1FE4" w:rsidRPr="003D5528" w:rsidRDefault="00C570F5" w:rsidP="00FE1FE4">
            <w:pPr>
              <w:spacing w:after="0" w:line="240" w:lineRule="auto"/>
              <w:rPr>
                <w:rFonts w:ascii="Century Gothic" w:eastAsia="Times New Roman" w:hAnsi="Century Gothic" w:cs="Calibri"/>
                <w:bCs/>
                <w:color w:val="595959" w:themeColor="text1" w:themeTint="A6"/>
                <w:sz w:val="24"/>
                <w:szCs w:val="24"/>
                <w:lang w:eastAsia="en-GB"/>
              </w:rPr>
            </w:pPr>
            <w:r w:rsidRPr="00C570F5">
              <w:rPr>
                <w:rFonts w:ascii="Century Gothic" w:eastAsia="Times New Roman" w:hAnsi="Century Gothic" w:cs="Calibri"/>
                <w:b/>
                <w:bCs/>
                <w:color w:val="002060"/>
                <w:sz w:val="24"/>
                <w:szCs w:val="24"/>
                <w:lang w:eastAsia="en-GB"/>
              </w:rPr>
              <w:t>BOYS</w:t>
            </w:r>
            <w:r w:rsidR="00FE1FE4">
              <w:rPr>
                <w:rFonts w:ascii="Century Gothic" w:eastAsia="Times New Roman" w:hAnsi="Century Gothic" w:cs="Calibri"/>
                <w:b/>
                <w:bCs/>
                <w:color w:val="002060"/>
                <w:sz w:val="24"/>
                <w:szCs w:val="24"/>
                <w:lang w:eastAsia="en-GB"/>
              </w:rPr>
              <w:t xml:space="preserve"> - </w:t>
            </w:r>
            <w:bookmarkStart w:id="0" w:name="_Hlk233028273"/>
            <w:r w:rsidR="00FE1FE4" w:rsidRPr="00C570F5">
              <w:rPr>
                <w:rFonts w:ascii="Century Gothic" w:eastAsia="Times New Roman" w:hAnsi="Century Gothic" w:cs="Calibri"/>
                <w:bCs/>
                <w:color w:val="595959" w:themeColor="text1" w:themeTint="A6"/>
                <w:sz w:val="24"/>
                <w:szCs w:val="24"/>
                <w:lang w:eastAsia="en-GB"/>
              </w:rPr>
              <w:t xml:space="preserve">Polo shirts / navy shorts or trousers                            </w:t>
            </w:r>
          </w:p>
          <w:bookmarkEnd w:id="0"/>
          <w:p w14:paraId="7D57B94C" w14:textId="4133E878" w:rsidR="00C570F5" w:rsidRPr="00C570F5" w:rsidRDefault="00C570F5" w:rsidP="00C570F5">
            <w:pPr>
              <w:spacing w:after="0" w:line="240" w:lineRule="auto"/>
              <w:ind w:left="96"/>
              <w:rPr>
                <w:rFonts w:ascii="Century Gothic" w:eastAsia="Times New Roman" w:hAnsi="Century Gothic" w:cs="Calibri"/>
                <w:b/>
                <w:bCs/>
                <w:color w:val="002060"/>
                <w:sz w:val="24"/>
                <w:szCs w:val="24"/>
                <w:lang w:eastAsia="en-GB"/>
              </w:rPr>
            </w:pPr>
          </w:p>
        </w:tc>
        <w:tc>
          <w:tcPr>
            <w:tcW w:w="5386" w:type="dxa"/>
          </w:tcPr>
          <w:p w14:paraId="296C89FA" w14:textId="77777777" w:rsidR="00C570F5" w:rsidRPr="00C570F5" w:rsidRDefault="00C570F5" w:rsidP="00C570F5">
            <w:pPr>
              <w:spacing w:after="0" w:line="240" w:lineRule="auto"/>
              <w:rPr>
                <w:rFonts w:ascii="Century Gothic" w:eastAsia="Times New Roman" w:hAnsi="Century Gothic" w:cs="Calibri"/>
                <w:b/>
                <w:bCs/>
                <w:color w:val="002060"/>
                <w:sz w:val="24"/>
                <w:szCs w:val="24"/>
                <w:lang w:eastAsia="en-GB"/>
              </w:rPr>
            </w:pPr>
          </w:p>
          <w:p w14:paraId="43F60EEA" w14:textId="77777777" w:rsidR="00C570F5" w:rsidRPr="00C570F5" w:rsidRDefault="00C570F5" w:rsidP="00C570F5">
            <w:pPr>
              <w:spacing w:after="0" w:line="240" w:lineRule="auto"/>
              <w:ind w:left="978"/>
              <w:rPr>
                <w:rFonts w:ascii="Century Gothic" w:eastAsia="Times New Roman" w:hAnsi="Century Gothic" w:cs="Calibri"/>
                <w:b/>
                <w:bCs/>
                <w:color w:val="002060"/>
                <w:sz w:val="24"/>
                <w:szCs w:val="24"/>
                <w:lang w:eastAsia="en-GB"/>
              </w:rPr>
            </w:pPr>
          </w:p>
        </w:tc>
      </w:tr>
    </w:tbl>
    <w:p w14:paraId="4A705472" w14:textId="1255B06D" w:rsidR="00FE1FE4" w:rsidRPr="003D5528" w:rsidRDefault="00C570F5" w:rsidP="00FE1FE4">
      <w:pPr>
        <w:spacing w:after="0" w:line="240" w:lineRule="auto"/>
        <w:rPr>
          <w:rFonts w:ascii="Century Gothic" w:eastAsia="Times New Roman" w:hAnsi="Century Gothic" w:cs="Calibri"/>
          <w:bCs/>
          <w:color w:val="595959" w:themeColor="text1" w:themeTint="A6"/>
          <w:sz w:val="24"/>
          <w:szCs w:val="24"/>
          <w:lang w:eastAsia="en-GB"/>
        </w:rPr>
      </w:pPr>
      <w:r w:rsidRPr="00C570F5">
        <w:rPr>
          <w:rFonts w:ascii="Century Gothic" w:eastAsia="Times New Roman" w:hAnsi="Century Gothic" w:cs="Calibri"/>
          <w:bCs/>
          <w:color w:val="000000"/>
          <w:sz w:val="24"/>
          <w:szCs w:val="24"/>
          <w:lang w:eastAsia="en-GB"/>
        </w:rPr>
        <w:t xml:space="preserve"> </w:t>
      </w:r>
      <w:r w:rsidRPr="00C570F5">
        <w:rPr>
          <w:rFonts w:ascii="Century Gothic" w:eastAsia="Times New Roman" w:hAnsi="Century Gothic" w:cs="Calibri"/>
          <w:b/>
          <w:bCs/>
          <w:color w:val="002060"/>
          <w:sz w:val="24"/>
          <w:szCs w:val="24"/>
          <w:lang w:eastAsia="en-GB"/>
        </w:rPr>
        <w:t>GIRLS</w:t>
      </w:r>
      <w:r w:rsidRPr="00C570F5">
        <w:rPr>
          <w:rFonts w:ascii="Century Gothic" w:eastAsia="Times New Roman" w:hAnsi="Century Gothic" w:cs="Calibri"/>
          <w:bCs/>
          <w:color w:val="000000"/>
          <w:sz w:val="24"/>
          <w:szCs w:val="24"/>
          <w:lang w:eastAsia="en-GB"/>
        </w:rPr>
        <w:t xml:space="preserve"> </w:t>
      </w:r>
      <w:r w:rsidR="00FE1FE4">
        <w:rPr>
          <w:rFonts w:ascii="Century Gothic" w:eastAsia="Times New Roman" w:hAnsi="Century Gothic" w:cs="Calibri"/>
          <w:bCs/>
          <w:color w:val="000000"/>
          <w:sz w:val="24"/>
          <w:szCs w:val="24"/>
          <w:lang w:eastAsia="en-GB"/>
        </w:rPr>
        <w:t xml:space="preserve">- </w:t>
      </w:r>
      <w:r w:rsidR="00FE1FE4" w:rsidRPr="00C570F5">
        <w:rPr>
          <w:rFonts w:ascii="Century Gothic" w:eastAsia="Times New Roman" w:hAnsi="Century Gothic" w:cs="Calibri"/>
          <w:bCs/>
          <w:color w:val="595959" w:themeColor="text1" w:themeTint="A6"/>
          <w:sz w:val="24"/>
          <w:szCs w:val="24"/>
          <w:lang w:eastAsia="en-GB"/>
        </w:rPr>
        <w:t xml:space="preserve">Blue gingham </w:t>
      </w:r>
      <w:r w:rsidR="00FE1FE4" w:rsidRPr="003D5528">
        <w:rPr>
          <w:rFonts w:ascii="Century Gothic" w:eastAsia="Times New Roman" w:hAnsi="Century Gothic" w:cs="Calibri"/>
          <w:bCs/>
          <w:color w:val="595959" w:themeColor="text1" w:themeTint="A6"/>
          <w:sz w:val="24"/>
          <w:szCs w:val="24"/>
          <w:lang w:eastAsia="en-GB"/>
        </w:rPr>
        <w:t>Sum</w:t>
      </w:r>
      <w:r w:rsidR="00FE1FE4" w:rsidRPr="00C570F5">
        <w:rPr>
          <w:rFonts w:ascii="Century Gothic" w:eastAsia="Times New Roman" w:hAnsi="Century Gothic" w:cs="Calibri"/>
          <w:bCs/>
          <w:color w:val="595959" w:themeColor="text1" w:themeTint="A6"/>
          <w:sz w:val="24"/>
          <w:szCs w:val="24"/>
          <w:lang w:eastAsia="en-GB"/>
        </w:rPr>
        <w:t>mer</w:t>
      </w:r>
      <w:r w:rsidR="00FE1FE4" w:rsidRPr="003D5528">
        <w:rPr>
          <w:rFonts w:ascii="Century Gothic" w:eastAsia="Times New Roman" w:hAnsi="Century Gothic" w:cs="Calibri"/>
          <w:bCs/>
          <w:color w:val="595959" w:themeColor="text1" w:themeTint="A6"/>
          <w:sz w:val="24"/>
          <w:szCs w:val="24"/>
          <w:lang w:eastAsia="en-GB"/>
        </w:rPr>
        <w:t xml:space="preserve"> Dress</w:t>
      </w:r>
      <w:r w:rsidR="00FE1FE4">
        <w:rPr>
          <w:rFonts w:ascii="Century Gothic" w:eastAsia="Times New Roman" w:hAnsi="Century Gothic" w:cs="Calibri"/>
          <w:bCs/>
          <w:color w:val="595959" w:themeColor="text1" w:themeTint="A6"/>
          <w:sz w:val="24"/>
          <w:szCs w:val="24"/>
          <w:lang w:eastAsia="en-GB"/>
        </w:rPr>
        <w:t xml:space="preserve"> or p</w:t>
      </w:r>
      <w:r w:rsidR="00FE1FE4" w:rsidRPr="00C570F5">
        <w:rPr>
          <w:rFonts w:ascii="Century Gothic" w:eastAsia="Times New Roman" w:hAnsi="Century Gothic" w:cs="Calibri"/>
          <w:bCs/>
          <w:color w:val="595959" w:themeColor="text1" w:themeTint="A6"/>
          <w:sz w:val="24"/>
          <w:szCs w:val="24"/>
          <w:lang w:eastAsia="en-GB"/>
        </w:rPr>
        <w:t>olo shirts</w:t>
      </w:r>
      <w:r w:rsidR="00FE1FE4">
        <w:rPr>
          <w:rFonts w:ascii="Century Gothic" w:eastAsia="Times New Roman" w:hAnsi="Century Gothic" w:cs="Calibri"/>
          <w:bCs/>
          <w:color w:val="595959" w:themeColor="text1" w:themeTint="A6"/>
          <w:sz w:val="24"/>
          <w:szCs w:val="24"/>
          <w:lang w:eastAsia="en-GB"/>
        </w:rPr>
        <w:t xml:space="preserve"> with</w:t>
      </w:r>
      <w:r w:rsidR="00FE1FE4" w:rsidRPr="00C570F5">
        <w:rPr>
          <w:rFonts w:ascii="Century Gothic" w:eastAsia="Times New Roman" w:hAnsi="Century Gothic" w:cs="Calibri"/>
          <w:bCs/>
          <w:color w:val="595959" w:themeColor="text1" w:themeTint="A6"/>
          <w:sz w:val="24"/>
          <w:szCs w:val="24"/>
          <w:lang w:eastAsia="en-GB"/>
        </w:rPr>
        <w:t xml:space="preserve"> navy shorts</w:t>
      </w:r>
      <w:r w:rsidR="00FE1FE4">
        <w:rPr>
          <w:rFonts w:ascii="Century Gothic" w:eastAsia="Times New Roman" w:hAnsi="Century Gothic" w:cs="Calibri"/>
          <w:bCs/>
          <w:color w:val="595959" w:themeColor="text1" w:themeTint="A6"/>
          <w:sz w:val="24"/>
          <w:szCs w:val="24"/>
          <w:lang w:eastAsia="en-GB"/>
        </w:rPr>
        <w:t>/</w:t>
      </w:r>
      <w:r w:rsidR="00FE1FE4" w:rsidRPr="00C570F5">
        <w:rPr>
          <w:rFonts w:ascii="Century Gothic" w:eastAsia="Times New Roman" w:hAnsi="Century Gothic" w:cs="Calibri"/>
          <w:bCs/>
          <w:color w:val="595959" w:themeColor="text1" w:themeTint="A6"/>
          <w:sz w:val="24"/>
          <w:szCs w:val="24"/>
          <w:lang w:eastAsia="en-GB"/>
        </w:rPr>
        <w:t xml:space="preserve"> trousers</w:t>
      </w:r>
      <w:r w:rsidR="00FE1FE4">
        <w:rPr>
          <w:rFonts w:ascii="Century Gothic" w:eastAsia="Times New Roman" w:hAnsi="Century Gothic" w:cs="Calibri"/>
          <w:bCs/>
          <w:color w:val="595959" w:themeColor="text1" w:themeTint="A6"/>
          <w:sz w:val="24"/>
          <w:szCs w:val="24"/>
          <w:lang w:eastAsia="en-GB"/>
        </w:rPr>
        <w:t>/skirt.</w:t>
      </w:r>
      <w:r w:rsidR="00FE1FE4" w:rsidRPr="00C570F5">
        <w:rPr>
          <w:rFonts w:ascii="Century Gothic" w:eastAsia="Times New Roman" w:hAnsi="Century Gothic" w:cs="Calibri"/>
          <w:bCs/>
          <w:color w:val="595959" w:themeColor="text1" w:themeTint="A6"/>
          <w:sz w:val="24"/>
          <w:szCs w:val="24"/>
          <w:lang w:eastAsia="en-GB"/>
        </w:rPr>
        <w:t xml:space="preserve">                            </w:t>
      </w:r>
    </w:p>
    <w:p w14:paraId="2E0098E2" w14:textId="67F5A95F" w:rsidR="00C570F5" w:rsidRDefault="00C570F5" w:rsidP="00C570F5">
      <w:pPr>
        <w:spacing w:after="0" w:line="240" w:lineRule="auto"/>
        <w:rPr>
          <w:rFonts w:ascii="Century Gothic" w:eastAsia="Times New Roman" w:hAnsi="Century Gothic" w:cs="Calibri"/>
          <w:bCs/>
          <w:color w:val="000000"/>
          <w:sz w:val="24"/>
          <w:szCs w:val="24"/>
          <w:lang w:eastAsia="en-GB"/>
        </w:rPr>
      </w:pPr>
      <w:r w:rsidRPr="00C570F5">
        <w:rPr>
          <w:rFonts w:ascii="Century Gothic" w:eastAsia="Times New Roman" w:hAnsi="Century Gothic" w:cs="Calibri"/>
          <w:bCs/>
          <w:color w:val="000000"/>
          <w:sz w:val="24"/>
          <w:szCs w:val="24"/>
          <w:lang w:eastAsia="en-GB"/>
        </w:rPr>
        <w:t xml:space="preserve">                                                                                      </w:t>
      </w:r>
    </w:p>
    <w:p w14:paraId="5FCC5030" w14:textId="566F85D7" w:rsidR="00C570F5" w:rsidRPr="003D5528" w:rsidRDefault="00C570F5" w:rsidP="00C570F5">
      <w:pPr>
        <w:autoSpaceDE w:val="0"/>
        <w:autoSpaceDN w:val="0"/>
        <w:adjustRightInd w:val="0"/>
        <w:spacing w:after="0" w:line="240" w:lineRule="auto"/>
        <w:rPr>
          <w:rFonts w:ascii="Century Gothic" w:eastAsia="Times New Roman" w:hAnsi="Century Gothic" w:cs="Calibri"/>
          <w:color w:val="595959" w:themeColor="text1" w:themeTint="A6"/>
          <w:sz w:val="24"/>
          <w:szCs w:val="24"/>
          <w:lang w:eastAsia="en-GB"/>
        </w:rPr>
      </w:pPr>
      <w:r w:rsidRPr="00C570F5">
        <w:rPr>
          <w:rFonts w:ascii="Century Gothic" w:eastAsia="Times New Roman" w:hAnsi="Century Gothic" w:cs="Calibri"/>
          <w:color w:val="595959" w:themeColor="text1" w:themeTint="A6"/>
          <w:sz w:val="24"/>
          <w:szCs w:val="24"/>
          <w:lang w:eastAsia="en-GB"/>
        </w:rPr>
        <w:t xml:space="preserve">                             </w:t>
      </w:r>
    </w:p>
    <w:p w14:paraId="3C2D31E8" w14:textId="1FEB4EEE" w:rsidR="00C570F5" w:rsidRPr="00DF4F5D" w:rsidRDefault="00C570F5" w:rsidP="00C570F5">
      <w:pPr>
        <w:autoSpaceDE w:val="0"/>
        <w:autoSpaceDN w:val="0"/>
        <w:adjustRightInd w:val="0"/>
        <w:spacing w:after="0" w:line="240" w:lineRule="auto"/>
        <w:rPr>
          <w:rFonts w:ascii="Century Gothic" w:eastAsia="Times New Roman" w:hAnsi="Century Gothic" w:cs="Calibri"/>
          <w:b/>
          <w:bCs/>
          <w:color w:val="595959" w:themeColor="text1" w:themeTint="A6"/>
          <w:sz w:val="24"/>
          <w:szCs w:val="24"/>
          <w:lang w:eastAsia="en-GB"/>
        </w:rPr>
      </w:pPr>
      <w:r w:rsidRPr="00DF4F5D">
        <w:rPr>
          <w:rFonts w:ascii="Century Gothic" w:eastAsia="Times New Roman" w:hAnsi="Century Gothic" w:cs="Calibri"/>
          <w:b/>
          <w:bCs/>
          <w:color w:val="595959" w:themeColor="text1" w:themeTint="A6"/>
          <w:sz w:val="24"/>
          <w:szCs w:val="24"/>
          <w:lang w:eastAsia="en-GB"/>
        </w:rPr>
        <w:t xml:space="preserve"> *Completely flat, plain, black shoes</w:t>
      </w:r>
      <w:r w:rsidR="00DF4F5D" w:rsidRPr="00DF4F5D">
        <w:rPr>
          <w:rFonts w:ascii="Century Gothic" w:eastAsia="Times New Roman" w:hAnsi="Century Gothic" w:cs="Calibri"/>
          <w:b/>
          <w:bCs/>
          <w:color w:val="595959" w:themeColor="text1" w:themeTint="A6"/>
          <w:sz w:val="24"/>
          <w:szCs w:val="24"/>
          <w:lang w:eastAsia="en-GB"/>
        </w:rPr>
        <w:t xml:space="preserve"> - </w:t>
      </w:r>
      <w:r w:rsidRPr="00DF4F5D">
        <w:rPr>
          <w:rFonts w:ascii="Century Gothic" w:eastAsia="Times New Roman" w:hAnsi="Century Gothic" w:cs="Calibri"/>
          <w:b/>
          <w:bCs/>
          <w:color w:val="595959" w:themeColor="text1" w:themeTint="A6"/>
          <w:sz w:val="24"/>
          <w:szCs w:val="24"/>
          <w:lang w:eastAsia="en-GB"/>
        </w:rPr>
        <w:t>no trainers</w:t>
      </w:r>
      <w:r w:rsidR="00DF4F5D" w:rsidRPr="00DF4F5D">
        <w:rPr>
          <w:rFonts w:ascii="Century Gothic" w:eastAsia="Times New Roman" w:hAnsi="Century Gothic" w:cs="Calibri"/>
          <w:b/>
          <w:bCs/>
          <w:color w:val="595959" w:themeColor="text1" w:themeTint="A6"/>
          <w:sz w:val="24"/>
          <w:szCs w:val="24"/>
          <w:lang w:eastAsia="en-GB"/>
        </w:rPr>
        <w:t>.</w:t>
      </w:r>
      <w:r w:rsidRPr="00DF4F5D">
        <w:rPr>
          <w:rFonts w:ascii="Century Gothic" w:eastAsia="Times New Roman" w:hAnsi="Century Gothic" w:cs="Calibri"/>
          <w:b/>
          <w:bCs/>
          <w:color w:val="595959" w:themeColor="text1" w:themeTint="A6"/>
          <w:sz w:val="24"/>
          <w:szCs w:val="24"/>
          <w:lang w:eastAsia="en-GB"/>
        </w:rPr>
        <w:t xml:space="preserve"> </w:t>
      </w:r>
    </w:p>
    <w:p w14:paraId="2CE05D69" w14:textId="77777777" w:rsidR="00C570F5" w:rsidRPr="00C570F5" w:rsidRDefault="00C570F5" w:rsidP="00C570F5">
      <w:pPr>
        <w:autoSpaceDE w:val="0"/>
        <w:autoSpaceDN w:val="0"/>
        <w:adjustRightInd w:val="0"/>
        <w:spacing w:after="0" w:line="240" w:lineRule="auto"/>
        <w:rPr>
          <w:rFonts w:ascii="Century Gothic" w:eastAsia="Times New Roman" w:hAnsi="Century Gothic" w:cs="Calibri"/>
          <w:color w:val="595959" w:themeColor="text1" w:themeTint="A6"/>
          <w:sz w:val="24"/>
          <w:szCs w:val="24"/>
          <w:lang w:eastAsia="en-GB"/>
        </w:rPr>
      </w:pPr>
    </w:p>
    <w:p w14:paraId="366C4D9A" w14:textId="707BB1AC" w:rsidR="00C570F5" w:rsidRDefault="00C570F5" w:rsidP="00C570F5">
      <w:pPr>
        <w:spacing w:after="0" w:line="288" w:lineRule="atLeast"/>
        <w:outlineLvl w:val="3"/>
        <w:rPr>
          <w:rFonts w:ascii="Century Gothic" w:eastAsia="Times New Roman" w:hAnsi="Century Gothic" w:cs="Times New Roman"/>
          <w:b/>
          <w:bCs/>
          <w:color w:val="3C50A0"/>
          <w:sz w:val="24"/>
          <w:szCs w:val="24"/>
          <w:lang w:val="en-US" w:eastAsia="en-GB"/>
        </w:rPr>
      </w:pPr>
      <w:r w:rsidRPr="00C570F5">
        <w:rPr>
          <w:rFonts w:ascii="Century Gothic" w:eastAsia="Times New Roman" w:hAnsi="Century Gothic" w:cs="Calibri"/>
          <w:color w:val="000000"/>
          <w:sz w:val="24"/>
          <w:szCs w:val="24"/>
          <w:lang w:eastAsia="en-GB"/>
        </w:rPr>
        <w:t xml:space="preserve"> </w:t>
      </w:r>
      <w:r w:rsidRPr="00D874C9">
        <w:rPr>
          <w:rFonts w:ascii="Century Gothic" w:eastAsia="Times New Roman" w:hAnsi="Century Gothic" w:cs="Times New Roman"/>
          <w:b/>
          <w:bCs/>
          <w:color w:val="3C50A0"/>
          <w:sz w:val="24"/>
          <w:szCs w:val="24"/>
          <w:lang w:val="en-US" w:eastAsia="en-GB"/>
        </w:rPr>
        <w:t>P</w:t>
      </w:r>
      <w:r w:rsidR="00DF4F5D">
        <w:rPr>
          <w:rFonts w:ascii="Century Gothic" w:eastAsia="Times New Roman" w:hAnsi="Century Gothic" w:cs="Times New Roman"/>
          <w:b/>
          <w:bCs/>
          <w:color w:val="3C50A0"/>
          <w:sz w:val="24"/>
          <w:szCs w:val="24"/>
          <w:lang w:val="en-US" w:eastAsia="en-GB"/>
        </w:rPr>
        <w:t>E</w:t>
      </w:r>
      <w:r w:rsidRPr="00D874C9">
        <w:rPr>
          <w:rFonts w:ascii="Century Gothic" w:eastAsia="Times New Roman" w:hAnsi="Century Gothic" w:cs="Times New Roman"/>
          <w:b/>
          <w:bCs/>
          <w:color w:val="3C50A0"/>
          <w:sz w:val="24"/>
          <w:szCs w:val="24"/>
          <w:lang w:val="en-US" w:eastAsia="en-GB"/>
        </w:rPr>
        <w:t xml:space="preserve"> Kit</w:t>
      </w:r>
    </w:p>
    <w:p w14:paraId="73E9D938" w14:textId="77777777" w:rsidR="003D5528" w:rsidRPr="00D874C9" w:rsidRDefault="003D5528" w:rsidP="00C570F5">
      <w:pPr>
        <w:spacing w:after="0" w:line="288" w:lineRule="atLeast"/>
        <w:outlineLvl w:val="3"/>
        <w:rPr>
          <w:rFonts w:ascii="Century Gothic" w:eastAsia="Times New Roman" w:hAnsi="Century Gothic" w:cs="Times New Roman"/>
          <w:b/>
          <w:bCs/>
          <w:color w:val="3C50A0"/>
          <w:sz w:val="24"/>
          <w:szCs w:val="24"/>
          <w:lang w:val="en-US" w:eastAsia="en-GB"/>
        </w:rPr>
      </w:pPr>
    </w:p>
    <w:tbl>
      <w:tblPr>
        <w:tblW w:w="9747" w:type="dxa"/>
        <w:tblBorders>
          <w:top w:val="nil"/>
          <w:left w:val="nil"/>
          <w:bottom w:val="nil"/>
          <w:right w:val="nil"/>
        </w:tblBorders>
        <w:tblLayout w:type="fixed"/>
        <w:tblLook w:val="0000" w:firstRow="0" w:lastRow="0" w:firstColumn="0" w:lastColumn="0" w:noHBand="0" w:noVBand="0"/>
      </w:tblPr>
      <w:tblGrid>
        <w:gridCol w:w="9747"/>
      </w:tblGrid>
      <w:tr w:rsidR="003D5528" w:rsidRPr="00C570F5" w14:paraId="2D0B478E" w14:textId="77777777" w:rsidTr="00716FC0">
        <w:trPr>
          <w:trHeight w:val="110"/>
        </w:trPr>
        <w:tc>
          <w:tcPr>
            <w:tcW w:w="9747" w:type="dxa"/>
            <w:tcBorders>
              <w:bottom w:val="nil"/>
            </w:tcBorders>
          </w:tcPr>
          <w:p w14:paraId="6D3F3619" w14:textId="1F088195" w:rsidR="003D5528" w:rsidRPr="00C570F5" w:rsidRDefault="00DF4F5D" w:rsidP="00112824">
            <w:pPr>
              <w:autoSpaceDE w:val="0"/>
              <w:autoSpaceDN w:val="0"/>
              <w:adjustRightInd w:val="0"/>
              <w:spacing w:after="0" w:line="240" w:lineRule="auto"/>
              <w:rPr>
                <w:rFonts w:ascii="Century Gothic" w:eastAsia="Times New Roman" w:hAnsi="Century Gothic" w:cs="Calibri"/>
                <w:color w:val="000000"/>
                <w:sz w:val="24"/>
                <w:szCs w:val="24"/>
                <w:lang w:eastAsia="en-GB"/>
              </w:rPr>
            </w:pPr>
            <w:r>
              <w:rPr>
                <w:rFonts w:ascii="Century Gothic" w:eastAsia="Times New Roman" w:hAnsi="Century Gothic" w:cs="Calibri"/>
                <w:color w:val="000000"/>
                <w:sz w:val="24"/>
                <w:szCs w:val="24"/>
                <w:lang w:eastAsia="en-GB"/>
              </w:rPr>
              <w:t xml:space="preserve">Pupils </w:t>
            </w:r>
            <w:r w:rsidRPr="00D874C9">
              <w:rPr>
                <w:rFonts w:ascii="Century Gothic" w:eastAsia="Times New Roman" w:hAnsi="Century Gothic" w:cs="Times New Roman"/>
                <w:color w:val="555555"/>
                <w:sz w:val="24"/>
                <w:szCs w:val="24"/>
                <w:lang w:val="en-US" w:eastAsia="en-GB"/>
              </w:rPr>
              <w:t>need an appropriately labelled PE kit consisting of the following:</w:t>
            </w:r>
          </w:p>
        </w:tc>
      </w:tr>
    </w:tbl>
    <w:p w14:paraId="40CCC903" w14:textId="33A33969" w:rsidR="00DF4F5D" w:rsidRDefault="003D5528" w:rsidP="00716FC0">
      <w:pPr>
        <w:pStyle w:val="ListParagraph"/>
        <w:numPr>
          <w:ilvl w:val="0"/>
          <w:numId w:val="9"/>
        </w:numPr>
        <w:autoSpaceDE w:val="0"/>
        <w:autoSpaceDN w:val="0"/>
        <w:adjustRightInd w:val="0"/>
        <w:spacing w:after="0" w:line="240" w:lineRule="auto"/>
        <w:rPr>
          <w:rFonts w:ascii="Century Gothic" w:eastAsia="Times New Roman" w:hAnsi="Century Gothic" w:cs="Times New Roman"/>
          <w:b/>
          <w:color w:val="595959" w:themeColor="text1" w:themeTint="A6"/>
          <w:sz w:val="24"/>
          <w:szCs w:val="24"/>
          <w:lang w:eastAsia="en-GB"/>
        </w:rPr>
      </w:pPr>
      <w:r w:rsidRPr="00716FC0">
        <w:rPr>
          <w:rFonts w:ascii="Century Gothic" w:eastAsia="Times New Roman" w:hAnsi="Century Gothic" w:cs="Times New Roman"/>
          <w:b/>
          <w:color w:val="595959" w:themeColor="text1" w:themeTint="A6"/>
          <w:sz w:val="24"/>
          <w:szCs w:val="24"/>
          <w:lang w:eastAsia="en-GB"/>
        </w:rPr>
        <w:t>Navy shorts</w:t>
      </w:r>
      <w:r w:rsidR="00DF4F5D">
        <w:rPr>
          <w:rFonts w:ascii="Century Gothic" w:eastAsia="Times New Roman" w:hAnsi="Century Gothic" w:cs="Times New Roman"/>
          <w:b/>
          <w:color w:val="595959" w:themeColor="text1" w:themeTint="A6"/>
          <w:sz w:val="24"/>
          <w:szCs w:val="24"/>
          <w:lang w:eastAsia="en-GB"/>
        </w:rPr>
        <w:t>/joggers</w:t>
      </w:r>
    </w:p>
    <w:p w14:paraId="1945A51E" w14:textId="17DE3269" w:rsidR="003D5528" w:rsidRPr="00716FC0" w:rsidRDefault="003D5528" w:rsidP="00716FC0">
      <w:pPr>
        <w:pStyle w:val="ListParagraph"/>
        <w:numPr>
          <w:ilvl w:val="0"/>
          <w:numId w:val="9"/>
        </w:numPr>
        <w:autoSpaceDE w:val="0"/>
        <w:autoSpaceDN w:val="0"/>
        <w:adjustRightInd w:val="0"/>
        <w:spacing w:after="0" w:line="240" w:lineRule="auto"/>
        <w:rPr>
          <w:rFonts w:ascii="Century Gothic" w:eastAsia="Times New Roman" w:hAnsi="Century Gothic" w:cs="Times New Roman"/>
          <w:b/>
          <w:color w:val="595959" w:themeColor="text1" w:themeTint="A6"/>
          <w:sz w:val="24"/>
          <w:szCs w:val="24"/>
          <w:lang w:eastAsia="en-GB"/>
        </w:rPr>
      </w:pPr>
      <w:r w:rsidRPr="00716FC0">
        <w:rPr>
          <w:rFonts w:ascii="Century Gothic" w:eastAsia="Times New Roman" w:hAnsi="Century Gothic" w:cs="Times New Roman"/>
          <w:b/>
          <w:color w:val="595959" w:themeColor="text1" w:themeTint="A6"/>
          <w:sz w:val="24"/>
          <w:szCs w:val="24"/>
          <w:lang w:eastAsia="en-GB"/>
        </w:rPr>
        <w:t>blue polo shirt</w:t>
      </w:r>
    </w:p>
    <w:p w14:paraId="1FDC2D7E" w14:textId="77777777" w:rsidR="003D5528" w:rsidRPr="00716FC0" w:rsidRDefault="003D5528" w:rsidP="00716FC0">
      <w:pPr>
        <w:pStyle w:val="ListParagraph"/>
        <w:numPr>
          <w:ilvl w:val="0"/>
          <w:numId w:val="9"/>
        </w:numPr>
        <w:autoSpaceDE w:val="0"/>
        <w:autoSpaceDN w:val="0"/>
        <w:adjustRightInd w:val="0"/>
        <w:spacing w:after="0" w:line="240" w:lineRule="auto"/>
        <w:rPr>
          <w:rFonts w:ascii="Century Gothic" w:eastAsia="Times New Roman" w:hAnsi="Century Gothic" w:cs="Times New Roman"/>
          <w:b/>
          <w:color w:val="595959" w:themeColor="text1" w:themeTint="A6"/>
          <w:sz w:val="24"/>
          <w:szCs w:val="24"/>
          <w:lang w:eastAsia="en-GB"/>
        </w:rPr>
      </w:pPr>
      <w:r w:rsidRPr="00716FC0">
        <w:rPr>
          <w:rFonts w:ascii="Century Gothic" w:eastAsia="Times New Roman" w:hAnsi="Century Gothic" w:cs="Times New Roman"/>
          <w:b/>
          <w:color w:val="595959" w:themeColor="text1" w:themeTint="A6"/>
          <w:sz w:val="24"/>
          <w:szCs w:val="24"/>
          <w:lang w:eastAsia="en-GB"/>
        </w:rPr>
        <w:t xml:space="preserve">trainers </w:t>
      </w:r>
    </w:p>
    <w:p w14:paraId="5CC9FA16" w14:textId="5719B51F" w:rsidR="003D5528" w:rsidRPr="00716FC0" w:rsidRDefault="003D5528" w:rsidP="00716FC0">
      <w:pPr>
        <w:pStyle w:val="ListParagraph"/>
        <w:numPr>
          <w:ilvl w:val="0"/>
          <w:numId w:val="9"/>
        </w:numPr>
        <w:autoSpaceDE w:val="0"/>
        <w:autoSpaceDN w:val="0"/>
        <w:adjustRightInd w:val="0"/>
        <w:spacing w:after="0" w:line="240" w:lineRule="auto"/>
        <w:rPr>
          <w:rFonts w:ascii="Century Gothic" w:eastAsia="Times New Roman" w:hAnsi="Century Gothic" w:cs="Times New Roman"/>
          <w:b/>
          <w:color w:val="595959" w:themeColor="text1" w:themeTint="A6"/>
          <w:sz w:val="24"/>
          <w:szCs w:val="24"/>
          <w:lang w:eastAsia="en-GB"/>
        </w:rPr>
      </w:pPr>
      <w:r w:rsidRPr="00716FC0">
        <w:rPr>
          <w:rFonts w:ascii="Century Gothic" w:eastAsia="Times New Roman" w:hAnsi="Century Gothic" w:cs="Times New Roman"/>
          <w:b/>
          <w:color w:val="595959" w:themeColor="text1" w:themeTint="A6"/>
          <w:sz w:val="24"/>
          <w:szCs w:val="24"/>
          <w:lang w:eastAsia="en-GB"/>
        </w:rPr>
        <w:t xml:space="preserve">navy sweatshirt </w:t>
      </w:r>
      <w:r w:rsidR="00DF4F5D">
        <w:rPr>
          <w:rFonts w:ascii="Century Gothic" w:eastAsia="Times New Roman" w:hAnsi="Century Gothic" w:cs="Times New Roman"/>
          <w:b/>
          <w:color w:val="595959" w:themeColor="text1" w:themeTint="A6"/>
          <w:sz w:val="24"/>
          <w:szCs w:val="24"/>
          <w:lang w:eastAsia="en-GB"/>
        </w:rPr>
        <w:t>(</w:t>
      </w:r>
      <w:r w:rsidRPr="00716FC0">
        <w:rPr>
          <w:rFonts w:ascii="Century Gothic" w:eastAsia="Times New Roman" w:hAnsi="Century Gothic" w:cs="Times New Roman"/>
          <w:b/>
          <w:color w:val="595959" w:themeColor="text1" w:themeTint="A6"/>
          <w:sz w:val="24"/>
          <w:szCs w:val="24"/>
          <w:lang w:eastAsia="en-GB"/>
        </w:rPr>
        <w:t>logo</w:t>
      </w:r>
      <w:r w:rsidR="00DF4F5D">
        <w:rPr>
          <w:rFonts w:ascii="Century Gothic" w:eastAsia="Times New Roman" w:hAnsi="Century Gothic" w:cs="Times New Roman"/>
          <w:b/>
          <w:color w:val="595959" w:themeColor="text1" w:themeTint="A6"/>
          <w:sz w:val="24"/>
          <w:szCs w:val="24"/>
          <w:lang w:eastAsia="en-GB"/>
        </w:rPr>
        <w:t xml:space="preserve"> optional)</w:t>
      </w:r>
    </w:p>
    <w:p w14:paraId="4B8C0A7D" w14:textId="77777777" w:rsidR="003D5528" w:rsidRDefault="003D5528" w:rsidP="003D5528">
      <w:pPr>
        <w:autoSpaceDE w:val="0"/>
        <w:autoSpaceDN w:val="0"/>
        <w:adjustRightInd w:val="0"/>
        <w:spacing w:after="0" w:line="240" w:lineRule="auto"/>
        <w:rPr>
          <w:rFonts w:ascii="Century Gothic" w:eastAsia="Times New Roman" w:hAnsi="Century Gothic" w:cs="Times New Roman"/>
          <w:color w:val="595959" w:themeColor="text1" w:themeTint="A6"/>
          <w:sz w:val="24"/>
          <w:szCs w:val="24"/>
          <w:lang w:eastAsia="en-GB"/>
        </w:rPr>
      </w:pPr>
    </w:p>
    <w:p w14:paraId="1B884407" w14:textId="3EAD8424" w:rsidR="00FE1FE4" w:rsidRDefault="00FE1FE4" w:rsidP="003D5528">
      <w:pPr>
        <w:autoSpaceDE w:val="0"/>
        <w:autoSpaceDN w:val="0"/>
        <w:adjustRightInd w:val="0"/>
        <w:spacing w:after="0" w:line="240" w:lineRule="auto"/>
        <w:rPr>
          <w:rFonts w:ascii="Century Gothic" w:eastAsia="Times New Roman" w:hAnsi="Century Gothic" w:cs="Times New Roman"/>
          <w:color w:val="595959" w:themeColor="text1" w:themeTint="A6"/>
          <w:sz w:val="24"/>
          <w:szCs w:val="24"/>
          <w:lang w:eastAsia="en-GB"/>
        </w:rPr>
      </w:pPr>
      <w:r w:rsidRPr="00112824">
        <w:rPr>
          <w:rFonts w:ascii="Century Gothic" w:eastAsia="Times New Roman" w:hAnsi="Century Gothic" w:cs="Times New Roman"/>
          <w:b/>
          <w:color w:val="17365D" w:themeColor="text2" w:themeShade="BF"/>
          <w:sz w:val="24"/>
          <w:szCs w:val="24"/>
          <w:lang w:eastAsia="en-GB"/>
        </w:rPr>
        <w:t>NO HOODIES ARE ALLOWED</w:t>
      </w:r>
      <w:r>
        <w:rPr>
          <w:rFonts w:ascii="Century Gothic" w:eastAsia="Times New Roman" w:hAnsi="Century Gothic" w:cs="Times New Roman"/>
          <w:color w:val="595959" w:themeColor="text1" w:themeTint="A6"/>
          <w:sz w:val="24"/>
          <w:szCs w:val="24"/>
          <w:lang w:eastAsia="en-GB"/>
        </w:rPr>
        <w:t xml:space="preserve"> – except when the Leavers hoodies are given out.</w:t>
      </w:r>
    </w:p>
    <w:p w14:paraId="567B37D9" w14:textId="55A67F42" w:rsidR="003D5528" w:rsidRDefault="003D5528" w:rsidP="003D5528">
      <w:pPr>
        <w:autoSpaceDE w:val="0"/>
        <w:autoSpaceDN w:val="0"/>
        <w:adjustRightInd w:val="0"/>
        <w:spacing w:after="0" w:line="240" w:lineRule="auto"/>
        <w:rPr>
          <w:rFonts w:ascii="Century Gothic" w:eastAsia="Times New Roman" w:hAnsi="Century Gothic" w:cs="Times New Roman"/>
          <w:color w:val="595959" w:themeColor="text1" w:themeTint="A6"/>
          <w:sz w:val="24"/>
          <w:szCs w:val="24"/>
          <w:lang w:eastAsia="en-GB"/>
        </w:rPr>
      </w:pPr>
      <w:r>
        <w:rPr>
          <w:rFonts w:ascii="Century Gothic" w:eastAsia="Times New Roman" w:hAnsi="Century Gothic" w:cs="Times New Roman"/>
          <w:color w:val="595959" w:themeColor="text1" w:themeTint="A6"/>
          <w:sz w:val="24"/>
          <w:szCs w:val="24"/>
          <w:lang w:eastAsia="en-GB"/>
        </w:rPr>
        <w:t>S</w:t>
      </w:r>
      <w:r w:rsidRPr="00C570F5">
        <w:rPr>
          <w:rFonts w:ascii="Century Gothic" w:eastAsia="Times New Roman" w:hAnsi="Century Gothic" w:cs="Times New Roman"/>
          <w:color w:val="595959" w:themeColor="text1" w:themeTint="A6"/>
          <w:sz w:val="24"/>
          <w:szCs w:val="24"/>
          <w:lang w:eastAsia="en-GB"/>
        </w:rPr>
        <w:t>chool uniform is optional for Nursery Class</w:t>
      </w:r>
    </w:p>
    <w:p w14:paraId="41236E3F" w14:textId="5F68AFCC" w:rsidR="00DF4F5D" w:rsidRDefault="00DF4F5D" w:rsidP="003D5528">
      <w:pPr>
        <w:autoSpaceDE w:val="0"/>
        <w:autoSpaceDN w:val="0"/>
        <w:adjustRightInd w:val="0"/>
        <w:spacing w:after="0" w:line="240" w:lineRule="auto"/>
        <w:rPr>
          <w:rFonts w:ascii="Century Gothic" w:eastAsia="Times New Roman" w:hAnsi="Century Gothic" w:cs="Times New Roman"/>
          <w:color w:val="595959" w:themeColor="text1" w:themeTint="A6"/>
          <w:sz w:val="24"/>
          <w:szCs w:val="24"/>
          <w:lang w:eastAsia="en-GB"/>
        </w:rPr>
      </w:pPr>
      <w:r>
        <w:rPr>
          <w:rFonts w:ascii="Century Gothic" w:eastAsia="Times New Roman" w:hAnsi="Century Gothic" w:cs="Times New Roman"/>
          <w:color w:val="595959" w:themeColor="text1" w:themeTint="A6"/>
          <w:sz w:val="24"/>
          <w:szCs w:val="24"/>
          <w:lang w:eastAsia="en-GB"/>
        </w:rPr>
        <w:lastRenderedPageBreak/>
        <w:t>In Reception and Nursery pupils can wear rea school gym kit – blue polo short and navy j</w:t>
      </w:r>
      <w:r w:rsidR="00FE1FE4">
        <w:rPr>
          <w:rFonts w:ascii="Century Gothic" w:eastAsia="Times New Roman" w:hAnsi="Century Gothic" w:cs="Times New Roman"/>
          <w:color w:val="595959" w:themeColor="text1" w:themeTint="A6"/>
          <w:sz w:val="24"/>
          <w:szCs w:val="24"/>
          <w:lang w:eastAsia="en-GB"/>
        </w:rPr>
        <w:t>o</w:t>
      </w:r>
      <w:r>
        <w:rPr>
          <w:rFonts w:ascii="Century Gothic" w:eastAsia="Times New Roman" w:hAnsi="Century Gothic" w:cs="Times New Roman"/>
          <w:color w:val="595959" w:themeColor="text1" w:themeTint="A6"/>
          <w:sz w:val="24"/>
          <w:szCs w:val="24"/>
          <w:lang w:eastAsia="en-GB"/>
        </w:rPr>
        <w:t>ggers/shorts w</w:t>
      </w:r>
      <w:r w:rsidR="00FE1FE4">
        <w:rPr>
          <w:rFonts w:ascii="Century Gothic" w:eastAsia="Times New Roman" w:hAnsi="Century Gothic" w:cs="Times New Roman"/>
          <w:color w:val="595959" w:themeColor="text1" w:themeTint="A6"/>
          <w:sz w:val="24"/>
          <w:szCs w:val="24"/>
          <w:lang w:eastAsia="en-GB"/>
        </w:rPr>
        <w:t>i</w:t>
      </w:r>
      <w:r>
        <w:rPr>
          <w:rFonts w:ascii="Century Gothic" w:eastAsia="Times New Roman" w:hAnsi="Century Gothic" w:cs="Times New Roman"/>
          <w:color w:val="595959" w:themeColor="text1" w:themeTint="A6"/>
          <w:sz w:val="24"/>
          <w:szCs w:val="24"/>
          <w:lang w:eastAsia="en-GB"/>
        </w:rPr>
        <w:t>th b</w:t>
      </w:r>
      <w:r w:rsidR="00FE1FE4">
        <w:rPr>
          <w:rFonts w:ascii="Century Gothic" w:eastAsia="Times New Roman" w:hAnsi="Century Gothic" w:cs="Times New Roman"/>
          <w:color w:val="595959" w:themeColor="text1" w:themeTint="A6"/>
          <w:sz w:val="24"/>
          <w:szCs w:val="24"/>
          <w:lang w:eastAsia="en-GB"/>
        </w:rPr>
        <w:t>lack trainers EVERY DAY.</w:t>
      </w:r>
      <w:r>
        <w:rPr>
          <w:rFonts w:ascii="Century Gothic" w:eastAsia="Times New Roman" w:hAnsi="Century Gothic" w:cs="Times New Roman"/>
          <w:color w:val="595959" w:themeColor="text1" w:themeTint="A6"/>
          <w:sz w:val="24"/>
          <w:szCs w:val="24"/>
          <w:lang w:eastAsia="en-GB"/>
        </w:rPr>
        <w:t xml:space="preserve"> </w:t>
      </w:r>
    </w:p>
    <w:p w14:paraId="501A62E3" w14:textId="77777777" w:rsidR="00716FC0" w:rsidRPr="00C570F5" w:rsidRDefault="00716FC0" w:rsidP="003D5528">
      <w:pPr>
        <w:autoSpaceDE w:val="0"/>
        <w:autoSpaceDN w:val="0"/>
        <w:adjustRightInd w:val="0"/>
        <w:spacing w:after="0" w:line="240" w:lineRule="auto"/>
        <w:rPr>
          <w:rFonts w:ascii="Century Gothic" w:eastAsia="Times New Roman" w:hAnsi="Century Gothic" w:cs="Times New Roman"/>
          <w:color w:val="595959" w:themeColor="text1" w:themeTint="A6"/>
          <w:sz w:val="24"/>
          <w:szCs w:val="24"/>
          <w:lang w:eastAsia="en-GB"/>
        </w:rPr>
      </w:pPr>
    </w:p>
    <w:p w14:paraId="7AB33294" w14:textId="77777777" w:rsidR="00C570F5" w:rsidRPr="00C570F5" w:rsidRDefault="00C570F5" w:rsidP="00C570F5">
      <w:pPr>
        <w:spacing w:after="0" w:line="240" w:lineRule="auto"/>
        <w:rPr>
          <w:rFonts w:ascii="Century Gothic" w:eastAsia="Times New Roman" w:hAnsi="Century Gothic" w:cs="Times New Roman"/>
          <w:b/>
          <w:bCs/>
          <w:i/>
          <w:iCs/>
          <w:sz w:val="24"/>
          <w:szCs w:val="24"/>
          <w:lang w:eastAsia="en-GB"/>
        </w:rPr>
      </w:pPr>
    </w:p>
    <w:tbl>
      <w:tblPr>
        <w:tblW w:w="949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98"/>
      </w:tblGrid>
      <w:tr w:rsidR="00C570F5" w:rsidRPr="00C570F5" w14:paraId="3E3FD1F8" w14:textId="77777777" w:rsidTr="00275741">
        <w:trPr>
          <w:trHeight w:val="101"/>
        </w:trPr>
        <w:tc>
          <w:tcPr>
            <w:tcW w:w="9498" w:type="dxa"/>
          </w:tcPr>
          <w:p w14:paraId="47A84E9A" w14:textId="77777777" w:rsidR="00C570F5" w:rsidRPr="00C570F5" w:rsidRDefault="00C570F5" w:rsidP="00C570F5">
            <w:pPr>
              <w:autoSpaceDE w:val="0"/>
              <w:autoSpaceDN w:val="0"/>
              <w:adjustRightInd w:val="0"/>
              <w:spacing w:after="0" w:line="240" w:lineRule="auto"/>
              <w:rPr>
                <w:rFonts w:ascii="Century Gothic" w:eastAsia="Times New Roman" w:hAnsi="Century Gothic" w:cs="Calibri"/>
                <w:color w:val="000000"/>
                <w:sz w:val="24"/>
                <w:szCs w:val="24"/>
                <w:lang w:eastAsia="en-GB"/>
              </w:rPr>
            </w:pPr>
          </w:p>
          <w:p w14:paraId="1EDC4715" w14:textId="77777777" w:rsidR="00C570F5" w:rsidRPr="00C570F5" w:rsidRDefault="00C570F5" w:rsidP="00C570F5">
            <w:pPr>
              <w:autoSpaceDE w:val="0"/>
              <w:autoSpaceDN w:val="0"/>
              <w:adjustRightInd w:val="0"/>
              <w:spacing w:after="0" w:line="240" w:lineRule="auto"/>
              <w:rPr>
                <w:rFonts w:ascii="Century Gothic" w:eastAsia="Times New Roman" w:hAnsi="Century Gothic" w:cs="Calibri"/>
                <w:b/>
                <w:color w:val="000000"/>
                <w:sz w:val="24"/>
                <w:szCs w:val="24"/>
                <w:lang w:eastAsia="en-GB"/>
              </w:rPr>
            </w:pPr>
            <w:r w:rsidRPr="00C570F5">
              <w:rPr>
                <w:rFonts w:ascii="Century Gothic" w:eastAsia="Times New Roman" w:hAnsi="Century Gothic" w:cs="Calibri"/>
                <w:color w:val="000000"/>
                <w:sz w:val="24"/>
                <w:szCs w:val="24"/>
                <w:lang w:eastAsia="en-GB"/>
              </w:rPr>
              <w:t xml:space="preserve">                   </w:t>
            </w:r>
            <w:r w:rsidRPr="00C570F5">
              <w:rPr>
                <w:rFonts w:ascii="Century Gothic" w:eastAsia="Times New Roman" w:hAnsi="Century Gothic" w:cs="Calibri"/>
                <w:b/>
                <w:color w:val="000000"/>
                <w:sz w:val="24"/>
                <w:szCs w:val="24"/>
                <w:lang w:eastAsia="en-GB"/>
              </w:rPr>
              <w:t xml:space="preserve"> Items may be ordered from</w:t>
            </w:r>
          </w:p>
          <w:p w14:paraId="039FC201" w14:textId="77777777" w:rsidR="00C570F5" w:rsidRPr="00C570F5" w:rsidRDefault="00C570F5" w:rsidP="00C570F5">
            <w:pPr>
              <w:autoSpaceDE w:val="0"/>
              <w:autoSpaceDN w:val="0"/>
              <w:adjustRightInd w:val="0"/>
              <w:spacing w:after="0" w:line="240" w:lineRule="auto"/>
              <w:rPr>
                <w:rFonts w:ascii="Century Gothic" w:eastAsia="Times New Roman" w:hAnsi="Century Gothic" w:cs="Times New Roman"/>
                <w:sz w:val="24"/>
                <w:szCs w:val="24"/>
                <w:lang w:eastAsia="en-GB"/>
              </w:rPr>
            </w:pPr>
            <w:r w:rsidRPr="00C570F5">
              <w:rPr>
                <w:rFonts w:ascii="Century Gothic" w:eastAsia="Times New Roman" w:hAnsi="Century Gothic" w:cs="Arial"/>
                <w:noProof/>
                <w:color w:val="B01E23"/>
                <w:sz w:val="24"/>
                <w:szCs w:val="24"/>
                <w:lang w:eastAsia="en-GB"/>
              </w:rPr>
              <w:drawing>
                <wp:inline distT="0" distB="0" distL="0" distR="0" wp14:anchorId="5CF3D3B8" wp14:editId="110E33AE">
                  <wp:extent cx="2381250" cy="600075"/>
                  <wp:effectExtent l="0" t="0" r="0" b="9525"/>
                  <wp:docPr id="1" name="Picture 1" descr="Bergoni">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gon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600075"/>
                          </a:xfrm>
                          <a:prstGeom prst="rect">
                            <a:avLst/>
                          </a:prstGeom>
                          <a:noFill/>
                          <a:ln>
                            <a:noFill/>
                          </a:ln>
                        </pic:spPr>
                      </pic:pic>
                    </a:graphicData>
                  </a:graphic>
                </wp:inline>
              </w:drawing>
            </w:r>
          </w:p>
          <w:p w14:paraId="22E25DE2" w14:textId="77777777" w:rsidR="00C570F5" w:rsidRPr="00C570F5" w:rsidRDefault="00C570F5" w:rsidP="00C570F5">
            <w:pPr>
              <w:autoSpaceDE w:val="0"/>
              <w:autoSpaceDN w:val="0"/>
              <w:adjustRightInd w:val="0"/>
              <w:spacing w:after="0" w:line="240" w:lineRule="auto"/>
              <w:rPr>
                <w:rFonts w:ascii="Century Gothic" w:eastAsia="Times New Roman" w:hAnsi="Century Gothic" w:cs="Calibri"/>
                <w:b/>
                <w:color w:val="000000"/>
                <w:sz w:val="24"/>
                <w:szCs w:val="24"/>
                <w:lang w:eastAsia="en-GB"/>
              </w:rPr>
            </w:pPr>
            <w:r w:rsidRPr="00C570F5">
              <w:rPr>
                <w:rFonts w:ascii="Century Gothic" w:eastAsia="Times New Roman" w:hAnsi="Century Gothic" w:cs="Times New Roman"/>
                <w:color w:val="838588"/>
                <w:sz w:val="24"/>
                <w:szCs w:val="24"/>
                <w:lang w:eastAsia="en-GB"/>
              </w:rPr>
              <w:t xml:space="preserve">Call </w:t>
            </w:r>
            <w:r w:rsidRPr="00C570F5">
              <w:rPr>
                <w:rFonts w:ascii="Century Gothic" w:eastAsia="Times New Roman" w:hAnsi="Century Gothic" w:cs="Times New Roman"/>
                <w:color w:val="B01E23"/>
                <w:sz w:val="24"/>
                <w:szCs w:val="24"/>
                <w:lang w:eastAsia="en-GB"/>
              </w:rPr>
              <w:t>01792 796880 / 01792 771070</w:t>
            </w:r>
            <w:r w:rsidRPr="00C570F5">
              <w:rPr>
                <w:rFonts w:ascii="Century Gothic" w:eastAsia="Times New Roman" w:hAnsi="Century Gothic" w:cs="Times New Roman"/>
                <w:color w:val="838588"/>
                <w:sz w:val="24"/>
                <w:szCs w:val="24"/>
                <w:lang w:eastAsia="en-GB"/>
              </w:rPr>
              <w:br/>
              <w:t xml:space="preserve">or email </w:t>
            </w:r>
            <w:hyperlink r:id="rId11" w:history="1">
              <w:r w:rsidRPr="00C570F5">
                <w:rPr>
                  <w:rFonts w:ascii="Century Gothic" w:eastAsia="Times New Roman" w:hAnsi="Century Gothic" w:cs="Times New Roman"/>
                  <w:color w:val="B01E23"/>
                  <w:sz w:val="24"/>
                  <w:szCs w:val="24"/>
                  <w:lang w:eastAsia="en-GB"/>
                </w:rPr>
                <w:t>sales@bergoni.co.uk</w:t>
              </w:r>
            </w:hyperlink>
          </w:p>
          <w:p w14:paraId="61385F72" w14:textId="77777777" w:rsidR="00C570F5" w:rsidRPr="00C570F5" w:rsidRDefault="00C570F5" w:rsidP="00C570F5">
            <w:pPr>
              <w:autoSpaceDE w:val="0"/>
              <w:autoSpaceDN w:val="0"/>
              <w:adjustRightInd w:val="0"/>
              <w:spacing w:after="0" w:line="240" w:lineRule="auto"/>
              <w:rPr>
                <w:rFonts w:ascii="Century Gothic" w:eastAsia="Times New Roman" w:hAnsi="Century Gothic" w:cs="Calibri"/>
                <w:b/>
                <w:color w:val="000000"/>
                <w:sz w:val="24"/>
                <w:szCs w:val="24"/>
                <w:lang w:eastAsia="en-GB"/>
              </w:rPr>
            </w:pPr>
          </w:p>
          <w:p w14:paraId="5757C05A" w14:textId="5F5F02EC" w:rsidR="00DF4F5D" w:rsidRDefault="00DF4F5D" w:rsidP="00C570F5">
            <w:pPr>
              <w:autoSpaceDE w:val="0"/>
              <w:autoSpaceDN w:val="0"/>
              <w:adjustRightInd w:val="0"/>
              <w:spacing w:after="0" w:line="240" w:lineRule="auto"/>
              <w:rPr>
                <w:rFonts w:ascii="Century Gothic" w:eastAsia="Times New Roman" w:hAnsi="Century Gothic" w:cs="Calibri"/>
                <w:b/>
                <w:color w:val="000000"/>
                <w:sz w:val="24"/>
                <w:szCs w:val="24"/>
                <w:lang w:eastAsia="en-GB"/>
              </w:rPr>
            </w:pPr>
            <w:hyperlink r:id="rId12" w:history="1">
              <w:r w:rsidRPr="001B46A9">
                <w:rPr>
                  <w:rStyle w:val="Hyperlink"/>
                  <w:rFonts w:ascii="Century Gothic" w:eastAsia="Times New Roman" w:hAnsi="Century Gothic" w:cs="Calibri"/>
                  <w:b/>
                  <w:sz w:val="24"/>
                  <w:szCs w:val="24"/>
                  <w:lang w:eastAsia="en-GB"/>
                </w:rPr>
                <w:t>https://www.schooltrends.co.uk/collections/stjosephsrcprimaryschoolsa65nx</w:t>
              </w:r>
            </w:hyperlink>
          </w:p>
          <w:p w14:paraId="4AB28908" w14:textId="4B8F6663" w:rsidR="00C570F5" w:rsidRPr="00C570F5" w:rsidRDefault="00C570F5" w:rsidP="00C570F5">
            <w:pPr>
              <w:autoSpaceDE w:val="0"/>
              <w:autoSpaceDN w:val="0"/>
              <w:adjustRightInd w:val="0"/>
              <w:spacing w:after="0" w:line="240" w:lineRule="auto"/>
              <w:rPr>
                <w:rFonts w:ascii="Century Gothic" w:eastAsia="Times New Roman" w:hAnsi="Century Gothic" w:cs="Calibri"/>
                <w:b/>
                <w:color w:val="000000"/>
                <w:sz w:val="24"/>
                <w:szCs w:val="24"/>
                <w:lang w:eastAsia="en-GB"/>
              </w:rPr>
            </w:pPr>
            <w:r w:rsidRPr="00C570F5">
              <w:rPr>
                <w:rFonts w:ascii="Century Gothic" w:eastAsia="Times New Roman" w:hAnsi="Century Gothic" w:cs="Calibri"/>
                <w:b/>
                <w:color w:val="000000"/>
                <w:sz w:val="24"/>
                <w:szCs w:val="24"/>
                <w:lang w:eastAsia="en-GB"/>
              </w:rPr>
              <w:t>J&amp; S Embroidery East end garage Clydach</w:t>
            </w:r>
          </w:p>
        </w:tc>
      </w:tr>
      <w:tr w:rsidR="00C570F5" w:rsidRPr="00C570F5" w14:paraId="571E7C82" w14:textId="77777777" w:rsidTr="00275741">
        <w:trPr>
          <w:trHeight w:val="286"/>
        </w:trPr>
        <w:tc>
          <w:tcPr>
            <w:tcW w:w="9498" w:type="dxa"/>
          </w:tcPr>
          <w:p w14:paraId="3166FDAC" w14:textId="77777777" w:rsidR="00C570F5" w:rsidRPr="00C570F5" w:rsidRDefault="00C570F5" w:rsidP="00C570F5">
            <w:pPr>
              <w:autoSpaceDE w:val="0"/>
              <w:autoSpaceDN w:val="0"/>
              <w:adjustRightInd w:val="0"/>
              <w:spacing w:after="0" w:line="240" w:lineRule="auto"/>
              <w:rPr>
                <w:rFonts w:ascii="Wingdings" w:eastAsia="Times New Roman" w:hAnsi="Wingdings" w:cs="Wingdings"/>
                <w:color w:val="000000"/>
                <w:sz w:val="18"/>
                <w:szCs w:val="18"/>
                <w:lang w:eastAsia="en-GB"/>
              </w:rPr>
            </w:pPr>
          </w:p>
        </w:tc>
      </w:tr>
    </w:tbl>
    <w:p w14:paraId="479B7CF0" w14:textId="77777777" w:rsidR="00C570F5" w:rsidRPr="00C570F5" w:rsidRDefault="00C570F5" w:rsidP="00C570F5">
      <w:pPr>
        <w:spacing w:after="0" w:line="240" w:lineRule="auto"/>
        <w:jc w:val="center"/>
        <w:rPr>
          <w:rFonts w:ascii="Times New Roman" w:eastAsia="Times New Roman" w:hAnsi="Times New Roman" w:cs="Times New Roman"/>
          <w:b/>
          <w:bCs/>
          <w:i/>
          <w:iCs/>
          <w:sz w:val="20"/>
          <w:szCs w:val="20"/>
          <w:lang w:eastAsia="en-GB"/>
        </w:rPr>
      </w:pPr>
    </w:p>
    <w:p w14:paraId="3314EABD" w14:textId="77777777" w:rsidR="00C570F5" w:rsidRPr="00FE1FE4" w:rsidRDefault="00C570F5" w:rsidP="00C570F5">
      <w:pPr>
        <w:autoSpaceDE w:val="0"/>
        <w:autoSpaceDN w:val="0"/>
        <w:adjustRightInd w:val="0"/>
        <w:spacing w:after="0" w:line="240" w:lineRule="auto"/>
        <w:jc w:val="center"/>
        <w:rPr>
          <w:rFonts w:ascii="Century Gothic" w:eastAsia="Times New Roman" w:hAnsi="Century Gothic" w:cs="Calibri"/>
          <w:b/>
          <w:bCs/>
          <w:color w:val="595959" w:themeColor="text1" w:themeTint="A6"/>
          <w:sz w:val="24"/>
          <w:szCs w:val="24"/>
          <w:lang w:eastAsia="en-GB"/>
        </w:rPr>
      </w:pPr>
      <w:r w:rsidRPr="00FE1FE4">
        <w:rPr>
          <w:rFonts w:ascii="Century Gothic" w:eastAsia="Times New Roman" w:hAnsi="Century Gothic" w:cs="Calibri"/>
          <w:b/>
          <w:bCs/>
          <w:color w:val="595959" w:themeColor="text1" w:themeTint="A6"/>
          <w:sz w:val="24"/>
          <w:szCs w:val="24"/>
          <w:lang w:eastAsia="en-GB"/>
        </w:rPr>
        <w:t xml:space="preserve">All items of school uniform must be clearly labelled with name tapes sewn in. </w:t>
      </w:r>
    </w:p>
    <w:p w14:paraId="3E0931BE" w14:textId="77777777" w:rsidR="00FE1FE4" w:rsidRPr="00FE1FE4" w:rsidRDefault="00FE1FE4" w:rsidP="00D874C9">
      <w:pPr>
        <w:spacing w:after="0" w:line="288" w:lineRule="atLeast"/>
        <w:outlineLvl w:val="3"/>
        <w:rPr>
          <w:rFonts w:ascii="Century Gothic" w:eastAsia="Times New Roman" w:hAnsi="Century Gothic" w:cs="Times New Roman"/>
          <w:b/>
          <w:bCs/>
          <w:color w:val="3C50A0"/>
          <w:sz w:val="24"/>
          <w:szCs w:val="24"/>
          <w:lang w:val="en-US" w:eastAsia="en-GB"/>
        </w:rPr>
      </w:pPr>
    </w:p>
    <w:p w14:paraId="3CD98C84" w14:textId="5B49D2AC" w:rsidR="00D874C9" w:rsidRDefault="00D874C9" w:rsidP="00D874C9">
      <w:pPr>
        <w:spacing w:after="0" w:line="288" w:lineRule="atLeast"/>
        <w:outlineLvl w:val="3"/>
        <w:rPr>
          <w:rFonts w:ascii="Century Gothic" w:eastAsia="Times New Roman" w:hAnsi="Century Gothic" w:cs="Times New Roman"/>
          <w:b/>
          <w:bCs/>
          <w:color w:val="3C50A0"/>
          <w:sz w:val="24"/>
          <w:szCs w:val="24"/>
          <w:lang w:val="en-US" w:eastAsia="en-GB"/>
        </w:rPr>
      </w:pPr>
      <w:r w:rsidRPr="00D874C9">
        <w:rPr>
          <w:rFonts w:ascii="Century Gothic" w:eastAsia="Times New Roman" w:hAnsi="Century Gothic" w:cs="Times New Roman"/>
          <w:b/>
          <w:bCs/>
          <w:color w:val="3C50A0"/>
          <w:sz w:val="24"/>
          <w:szCs w:val="24"/>
          <w:lang w:val="en-US" w:eastAsia="en-GB"/>
        </w:rPr>
        <w:t>General notes on appearance:</w:t>
      </w:r>
    </w:p>
    <w:p w14:paraId="3A23F51D" w14:textId="77777777" w:rsidR="00FE1FE4" w:rsidRPr="00D874C9" w:rsidRDefault="00FE1FE4" w:rsidP="00D874C9">
      <w:pPr>
        <w:spacing w:after="0" w:line="288" w:lineRule="atLeast"/>
        <w:outlineLvl w:val="3"/>
        <w:rPr>
          <w:rFonts w:ascii="Century Gothic" w:eastAsia="Times New Roman" w:hAnsi="Century Gothic" w:cs="Times New Roman"/>
          <w:b/>
          <w:bCs/>
          <w:color w:val="3C50A0"/>
          <w:sz w:val="24"/>
          <w:szCs w:val="24"/>
          <w:lang w:val="en-US" w:eastAsia="en-GB"/>
        </w:rPr>
      </w:pPr>
    </w:p>
    <w:p w14:paraId="00F069F1" w14:textId="1C816697" w:rsidR="00D874C9" w:rsidRPr="00112824" w:rsidRDefault="00D874C9" w:rsidP="00FE1FE4">
      <w:pPr>
        <w:spacing w:after="0" w:line="240" w:lineRule="auto"/>
        <w:rPr>
          <w:rFonts w:ascii="Century Gothic" w:eastAsia="Times New Roman" w:hAnsi="Century Gothic" w:cs="Times New Roman"/>
          <w:b/>
          <w:color w:val="4F81BD" w:themeColor="accent1"/>
          <w:sz w:val="24"/>
          <w:szCs w:val="24"/>
          <w:lang w:val="en-US" w:eastAsia="en-GB"/>
        </w:rPr>
      </w:pPr>
      <w:proofErr w:type="spellStart"/>
      <w:r w:rsidRPr="00112824">
        <w:rPr>
          <w:rFonts w:ascii="Century Gothic" w:eastAsia="Times New Roman" w:hAnsi="Century Gothic" w:cs="Times New Roman"/>
          <w:b/>
          <w:color w:val="4F81BD" w:themeColor="accent1"/>
          <w:sz w:val="24"/>
          <w:szCs w:val="24"/>
          <w:lang w:val="en-US" w:eastAsia="en-GB"/>
        </w:rPr>
        <w:t>Jewellery</w:t>
      </w:r>
      <w:proofErr w:type="spellEnd"/>
      <w:r w:rsidRPr="00112824">
        <w:rPr>
          <w:rFonts w:ascii="Century Gothic" w:eastAsia="Times New Roman" w:hAnsi="Century Gothic" w:cs="Times New Roman"/>
          <w:b/>
          <w:color w:val="4F81BD" w:themeColor="accent1"/>
          <w:sz w:val="24"/>
          <w:szCs w:val="24"/>
          <w:lang w:val="en-US" w:eastAsia="en-GB"/>
        </w:rPr>
        <w:t>:</w:t>
      </w:r>
      <w:r w:rsidR="00FE1FE4">
        <w:rPr>
          <w:rFonts w:ascii="Century Gothic" w:eastAsia="Times New Roman" w:hAnsi="Century Gothic" w:cs="Times New Roman"/>
          <w:b/>
          <w:color w:val="4F81BD" w:themeColor="accent1"/>
          <w:sz w:val="24"/>
          <w:szCs w:val="24"/>
          <w:lang w:val="en-US" w:eastAsia="en-GB"/>
        </w:rPr>
        <w:t xml:space="preserve"> - </w:t>
      </w:r>
    </w:p>
    <w:p w14:paraId="221CE8B1" w14:textId="1EB7E2B9" w:rsidR="00D874C9" w:rsidRPr="00D874C9" w:rsidRDefault="00FE1FE4" w:rsidP="00FE1FE4">
      <w:pPr>
        <w:numPr>
          <w:ilvl w:val="0"/>
          <w:numId w:val="3"/>
        </w:numPr>
        <w:spacing w:after="100" w:afterAutospacing="1" w:line="240" w:lineRule="auto"/>
        <w:rPr>
          <w:rFonts w:ascii="Century Gothic" w:eastAsia="Times New Roman" w:hAnsi="Century Gothic" w:cs="Times New Roman"/>
          <w:color w:val="555555"/>
          <w:sz w:val="24"/>
          <w:szCs w:val="24"/>
          <w:lang w:val="en-US" w:eastAsia="en-GB"/>
        </w:rPr>
      </w:pPr>
      <w:proofErr w:type="spellStart"/>
      <w:r>
        <w:rPr>
          <w:rFonts w:ascii="Century Gothic" w:eastAsia="Times New Roman" w:hAnsi="Century Gothic" w:cs="Times New Roman"/>
          <w:color w:val="555555"/>
          <w:sz w:val="24"/>
          <w:szCs w:val="24"/>
          <w:lang w:val="en-US" w:eastAsia="en-GB"/>
        </w:rPr>
        <w:t>J</w:t>
      </w:r>
      <w:r w:rsidR="00D874C9" w:rsidRPr="00D874C9">
        <w:rPr>
          <w:rFonts w:ascii="Century Gothic" w:eastAsia="Times New Roman" w:hAnsi="Century Gothic" w:cs="Times New Roman"/>
          <w:color w:val="555555"/>
          <w:sz w:val="24"/>
          <w:szCs w:val="24"/>
          <w:lang w:val="en-US" w:eastAsia="en-GB"/>
        </w:rPr>
        <w:t>ewellery</w:t>
      </w:r>
      <w:proofErr w:type="spellEnd"/>
      <w:r w:rsidR="00D874C9" w:rsidRPr="00D874C9">
        <w:rPr>
          <w:rFonts w:ascii="Century Gothic" w:eastAsia="Times New Roman" w:hAnsi="Century Gothic" w:cs="Times New Roman"/>
          <w:color w:val="555555"/>
          <w:sz w:val="24"/>
          <w:szCs w:val="24"/>
          <w:lang w:val="en-US" w:eastAsia="en-GB"/>
        </w:rPr>
        <w:t xml:space="preserve"> should not be worn or brought into school.</w:t>
      </w:r>
    </w:p>
    <w:p w14:paraId="4A17933C" w14:textId="77777777" w:rsidR="00D874C9" w:rsidRPr="00D874C9" w:rsidRDefault="00D874C9" w:rsidP="00D874C9">
      <w:pPr>
        <w:numPr>
          <w:ilvl w:val="0"/>
          <w:numId w:val="3"/>
        </w:numPr>
        <w:spacing w:before="100" w:beforeAutospacing="1" w:after="100" w:afterAutospacing="1" w:line="360" w:lineRule="atLeast"/>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No other body piercing, i.e. nose piercings are allowed.</w:t>
      </w:r>
    </w:p>
    <w:p w14:paraId="05784E56" w14:textId="77777777" w:rsidR="00D874C9" w:rsidRPr="00D874C9" w:rsidRDefault="00D874C9" w:rsidP="00FE1FE4">
      <w:pPr>
        <w:spacing w:after="0" w:line="360" w:lineRule="atLeast"/>
        <w:rPr>
          <w:rFonts w:ascii="Century Gothic" w:eastAsia="Times New Roman" w:hAnsi="Century Gothic" w:cs="Times New Roman"/>
          <w:b/>
          <w:color w:val="555555"/>
          <w:sz w:val="24"/>
          <w:szCs w:val="24"/>
          <w:lang w:val="en-US" w:eastAsia="en-GB"/>
        </w:rPr>
      </w:pPr>
      <w:r w:rsidRPr="00D874C9">
        <w:rPr>
          <w:rFonts w:ascii="Century Gothic" w:eastAsia="Times New Roman" w:hAnsi="Century Gothic" w:cs="Times New Roman"/>
          <w:b/>
          <w:color w:val="3366FF"/>
          <w:sz w:val="24"/>
          <w:szCs w:val="24"/>
          <w:lang w:val="en-US" w:eastAsia="en-GB"/>
        </w:rPr>
        <w:t>Hairstyles</w:t>
      </w:r>
      <w:r w:rsidRPr="00D874C9">
        <w:rPr>
          <w:rFonts w:ascii="Century Gothic" w:eastAsia="Times New Roman" w:hAnsi="Century Gothic" w:cs="Times New Roman"/>
          <w:b/>
          <w:color w:val="555555"/>
          <w:sz w:val="24"/>
          <w:szCs w:val="24"/>
          <w:lang w:val="en-US" w:eastAsia="en-GB"/>
        </w:rPr>
        <w:t>:</w:t>
      </w:r>
    </w:p>
    <w:p w14:paraId="7361F9D4" w14:textId="77777777" w:rsidR="00D874C9" w:rsidRPr="00D874C9" w:rsidRDefault="00D874C9" w:rsidP="00FE1FE4">
      <w:pPr>
        <w:numPr>
          <w:ilvl w:val="0"/>
          <w:numId w:val="4"/>
        </w:numPr>
        <w:spacing w:after="100" w:afterAutospacing="1" w:line="360" w:lineRule="atLeast"/>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 xml:space="preserve">Hair should be one natural </w:t>
      </w:r>
      <w:proofErr w:type="spellStart"/>
      <w:r w:rsidRPr="00D874C9">
        <w:rPr>
          <w:rFonts w:ascii="Century Gothic" w:eastAsia="Times New Roman" w:hAnsi="Century Gothic" w:cs="Times New Roman"/>
          <w:color w:val="555555"/>
          <w:sz w:val="24"/>
          <w:szCs w:val="24"/>
          <w:lang w:val="en-US" w:eastAsia="en-GB"/>
        </w:rPr>
        <w:t>colour</w:t>
      </w:r>
      <w:proofErr w:type="spellEnd"/>
      <w:r w:rsidRPr="00D874C9">
        <w:rPr>
          <w:rFonts w:ascii="Century Gothic" w:eastAsia="Times New Roman" w:hAnsi="Century Gothic" w:cs="Times New Roman"/>
          <w:color w:val="555555"/>
          <w:sz w:val="24"/>
          <w:szCs w:val="24"/>
          <w:lang w:val="en-US" w:eastAsia="en-GB"/>
        </w:rPr>
        <w:t>, no hair dye.</w:t>
      </w:r>
    </w:p>
    <w:p w14:paraId="10BA29E3" w14:textId="7AE7BFAA" w:rsidR="00D874C9" w:rsidRPr="00D874C9" w:rsidRDefault="00D874C9" w:rsidP="00D874C9">
      <w:pPr>
        <w:numPr>
          <w:ilvl w:val="0"/>
          <w:numId w:val="4"/>
        </w:numPr>
        <w:spacing w:before="100" w:beforeAutospacing="1" w:after="100" w:afterAutospacing="1" w:line="360" w:lineRule="atLeast"/>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 xml:space="preserve">The style should be appropriate for school, hair should not obstruct </w:t>
      </w:r>
      <w:r w:rsidR="00FE1FE4" w:rsidRPr="00D874C9">
        <w:rPr>
          <w:rFonts w:ascii="Century Gothic" w:eastAsia="Times New Roman" w:hAnsi="Century Gothic" w:cs="Times New Roman"/>
          <w:color w:val="555555"/>
          <w:sz w:val="24"/>
          <w:szCs w:val="24"/>
          <w:lang w:val="en-US" w:eastAsia="en-GB"/>
        </w:rPr>
        <w:t>pupil’s</w:t>
      </w:r>
      <w:r w:rsidRPr="00D874C9">
        <w:rPr>
          <w:rFonts w:ascii="Century Gothic" w:eastAsia="Times New Roman" w:hAnsi="Century Gothic" w:cs="Times New Roman"/>
          <w:color w:val="555555"/>
          <w:sz w:val="24"/>
          <w:szCs w:val="24"/>
          <w:lang w:val="en-US" w:eastAsia="en-GB"/>
        </w:rPr>
        <w:t xml:space="preserve"> vision.</w:t>
      </w:r>
    </w:p>
    <w:p w14:paraId="50E5A448" w14:textId="77777777" w:rsidR="00D874C9" w:rsidRPr="00D874C9" w:rsidRDefault="00D874C9" w:rsidP="00D874C9">
      <w:pPr>
        <w:numPr>
          <w:ilvl w:val="0"/>
          <w:numId w:val="4"/>
        </w:numPr>
        <w:spacing w:before="100" w:beforeAutospacing="1" w:after="100" w:afterAutospacing="1" w:line="360" w:lineRule="atLeast"/>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Pupils with long hair must be tied back.</w:t>
      </w:r>
    </w:p>
    <w:p w14:paraId="371F482E" w14:textId="77777777" w:rsidR="00D874C9" w:rsidRPr="00112824" w:rsidRDefault="00D874C9" w:rsidP="00FE1FE4">
      <w:pPr>
        <w:spacing w:after="0" w:line="360" w:lineRule="atLeast"/>
        <w:rPr>
          <w:rFonts w:ascii="Century Gothic" w:eastAsia="Times New Roman" w:hAnsi="Century Gothic" w:cs="Times New Roman"/>
          <w:b/>
          <w:color w:val="4F81BD" w:themeColor="accent1"/>
          <w:sz w:val="24"/>
          <w:szCs w:val="24"/>
          <w:lang w:val="en-US" w:eastAsia="en-GB"/>
        </w:rPr>
      </w:pPr>
      <w:r w:rsidRPr="00112824">
        <w:rPr>
          <w:rFonts w:ascii="Century Gothic" w:eastAsia="Times New Roman" w:hAnsi="Century Gothic" w:cs="Times New Roman"/>
          <w:b/>
          <w:color w:val="4F81BD" w:themeColor="accent1"/>
          <w:sz w:val="24"/>
          <w:szCs w:val="24"/>
          <w:lang w:val="en-US" w:eastAsia="en-GB"/>
        </w:rPr>
        <w:t>Students must not wear:</w:t>
      </w:r>
    </w:p>
    <w:p w14:paraId="25B49EB7" w14:textId="77777777" w:rsidR="00D874C9" w:rsidRPr="00FE1FE4" w:rsidRDefault="00D874C9" w:rsidP="00FE1FE4">
      <w:pPr>
        <w:numPr>
          <w:ilvl w:val="0"/>
          <w:numId w:val="5"/>
        </w:numPr>
        <w:spacing w:after="100" w:afterAutospacing="1" w:line="360" w:lineRule="atLeast"/>
        <w:rPr>
          <w:rFonts w:ascii="Century Gothic" w:eastAsia="Times New Roman" w:hAnsi="Century Gothic" w:cs="Times New Roman"/>
          <w:b/>
          <w:bCs/>
          <w:color w:val="555555"/>
          <w:sz w:val="24"/>
          <w:szCs w:val="24"/>
          <w:lang w:val="en-US" w:eastAsia="en-GB"/>
        </w:rPr>
      </w:pPr>
      <w:r w:rsidRPr="00FE1FE4">
        <w:rPr>
          <w:rFonts w:ascii="Century Gothic" w:eastAsia="Times New Roman" w:hAnsi="Century Gothic" w:cs="Times New Roman"/>
          <w:b/>
          <w:bCs/>
          <w:color w:val="555555"/>
          <w:sz w:val="24"/>
          <w:szCs w:val="24"/>
          <w:lang w:val="en-US" w:eastAsia="en-GB"/>
        </w:rPr>
        <w:t>Trainers are NOT allowed to be worn at any time other than for PE lessons and clubs.</w:t>
      </w:r>
    </w:p>
    <w:p w14:paraId="1D39A80D" w14:textId="77777777" w:rsidR="00D874C9" w:rsidRPr="00FE1FE4" w:rsidRDefault="00D874C9" w:rsidP="00D874C9">
      <w:pPr>
        <w:numPr>
          <w:ilvl w:val="0"/>
          <w:numId w:val="5"/>
        </w:numPr>
        <w:spacing w:before="100" w:beforeAutospacing="1" w:after="100" w:afterAutospacing="1" w:line="360" w:lineRule="atLeast"/>
        <w:rPr>
          <w:rFonts w:ascii="Century Gothic" w:eastAsia="Times New Roman" w:hAnsi="Century Gothic" w:cs="Times New Roman"/>
          <w:b/>
          <w:bCs/>
          <w:color w:val="555555"/>
          <w:sz w:val="24"/>
          <w:szCs w:val="24"/>
          <w:lang w:val="en-US" w:eastAsia="en-GB"/>
        </w:rPr>
      </w:pPr>
      <w:r w:rsidRPr="00FE1FE4">
        <w:rPr>
          <w:rFonts w:ascii="Century Gothic" w:eastAsia="Times New Roman" w:hAnsi="Century Gothic" w:cs="Times New Roman"/>
          <w:b/>
          <w:bCs/>
          <w:color w:val="555555"/>
          <w:sz w:val="24"/>
          <w:szCs w:val="24"/>
          <w:lang w:val="en-US" w:eastAsia="en-GB"/>
        </w:rPr>
        <w:t>Make up and nail varnish should NOT be worn to school.</w:t>
      </w:r>
    </w:p>
    <w:p w14:paraId="47F0BED5" w14:textId="77777777" w:rsidR="00D874C9" w:rsidRPr="00112824" w:rsidRDefault="00D874C9" w:rsidP="00D874C9">
      <w:pPr>
        <w:spacing w:after="0" w:line="360" w:lineRule="atLeast"/>
        <w:rPr>
          <w:rFonts w:ascii="Century Gothic" w:eastAsia="Times New Roman" w:hAnsi="Century Gothic" w:cs="Times New Roman"/>
          <w:b/>
          <w:color w:val="4F81BD" w:themeColor="accent1"/>
          <w:sz w:val="24"/>
          <w:szCs w:val="24"/>
          <w:lang w:val="en-US" w:eastAsia="en-GB"/>
        </w:rPr>
      </w:pPr>
      <w:r w:rsidRPr="00112824">
        <w:rPr>
          <w:rFonts w:ascii="Century Gothic" w:eastAsia="Times New Roman" w:hAnsi="Century Gothic" w:cs="Times New Roman"/>
          <w:b/>
          <w:color w:val="4F81BD" w:themeColor="accent1"/>
          <w:sz w:val="24"/>
          <w:szCs w:val="24"/>
          <w:lang w:val="en-US" w:eastAsia="en-GB"/>
        </w:rPr>
        <w:t>Non-compliance with the uniform and appearance policy:</w:t>
      </w:r>
    </w:p>
    <w:p w14:paraId="79D5CF7C" w14:textId="77777777" w:rsidR="00716FC0" w:rsidRDefault="00D874C9" w:rsidP="00D874C9">
      <w:pPr>
        <w:spacing w:after="0" w:line="360" w:lineRule="atLeast"/>
        <w:rPr>
          <w:rFonts w:ascii="Century Gothic" w:eastAsia="Times New Roman" w:hAnsi="Century Gothic" w:cs="Times New Roman"/>
          <w:color w:val="555555"/>
          <w:sz w:val="24"/>
          <w:szCs w:val="24"/>
          <w:lang w:val="en-US" w:eastAsia="en-GB"/>
        </w:rPr>
      </w:pPr>
      <w:r w:rsidRPr="00D874C9">
        <w:rPr>
          <w:rFonts w:ascii="Century Gothic" w:eastAsia="Times New Roman" w:hAnsi="Century Gothic" w:cs="Times New Roman"/>
          <w:color w:val="555555"/>
          <w:sz w:val="24"/>
          <w:szCs w:val="24"/>
          <w:lang w:val="en-US" w:eastAsia="en-GB"/>
        </w:rPr>
        <w:t xml:space="preserve">Parents of students who do not wear the correct uniform, will </w:t>
      </w:r>
      <w:r w:rsidR="00231735">
        <w:rPr>
          <w:rFonts w:ascii="Century Gothic" w:eastAsia="Times New Roman" w:hAnsi="Century Gothic" w:cs="Times New Roman"/>
          <w:color w:val="555555"/>
          <w:sz w:val="24"/>
          <w:szCs w:val="24"/>
          <w:lang w:val="en-US" w:eastAsia="en-GB"/>
        </w:rPr>
        <w:t xml:space="preserve">firstly </w:t>
      </w:r>
      <w:r w:rsidRPr="00D874C9">
        <w:rPr>
          <w:rFonts w:ascii="Century Gothic" w:eastAsia="Times New Roman" w:hAnsi="Century Gothic" w:cs="Times New Roman"/>
          <w:color w:val="555555"/>
          <w:sz w:val="24"/>
          <w:szCs w:val="24"/>
          <w:lang w:val="en-US" w:eastAsia="en-GB"/>
        </w:rPr>
        <w:t>be contacted</w:t>
      </w:r>
      <w:r w:rsidR="00DF3A48">
        <w:rPr>
          <w:rFonts w:ascii="Century Gothic" w:eastAsia="Times New Roman" w:hAnsi="Century Gothic" w:cs="Times New Roman"/>
          <w:color w:val="555555"/>
          <w:sz w:val="24"/>
          <w:szCs w:val="24"/>
          <w:lang w:val="en-US" w:eastAsia="en-GB"/>
        </w:rPr>
        <w:t xml:space="preserve"> and reminded of the uniform policy.</w:t>
      </w:r>
      <w:r w:rsidRPr="00D874C9">
        <w:rPr>
          <w:rFonts w:ascii="Century Gothic" w:eastAsia="Times New Roman" w:hAnsi="Century Gothic" w:cs="Times New Roman"/>
          <w:color w:val="555555"/>
          <w:sz w:val="24"/>
          <w:szCs w:val="24"/>
          <w:lang w:val="en-US" w:eastAsia="en-GB"/>
        </w:rPr>
        <w:t xml:space="preserve"> </w:t>
      </w:r>
      <w:r w:rsidR="00231735">
        <w:rPr>
          <w:rFonts w:ascii="Century Gothic" w:eastAsia="Times New Roman" w:hAnsi="Century Gothic" w:cs="Times New Roman"/>
          <w:color w:val="555555"/>
          <w:sz w:val="24"/>
          <w:szCs w:val="24"/>
          <w:lang w:val="en-US" w:eastAsia="en-GB"/>
        </w:rPr>
        <w:t>If the situation continues the parent will be contacted and requested to bring in a change of clothes for their child .</w:t>
      </w:r>
      <w:r w:rsidRPr="00D874C9">
        <w:rPr>
          <w:rFonts w:ascii="Century Gothic" w:eastAsia="Times New Roman" w:hAnsi="Century Gothic" w:cs="Times New Roman"/>
          <w:color w:val="555555"/>
          <w:sz w:val="24"/>
          <w:szCs w:val="24"/>
          <w:lang w:val="en-US" w:eastAsia="en-GB"/>
        </w:rPr>
        <w:t xml:space="preserve">Students who wear make-up/nail varnish or excess </w:t>
      </w:r>
      <w:proofErr w:type="spellStart"/>
      <w:r w:rsidR="003D5528" w:rsidRPr="00D874C9">
        <w:rPr>
          <w:rFonts w:ascii="Century Gothic" w:eastAsia="Times New Roman" w:hAnsi="Century Gothic" w:cs="Times New Roman"/>
          <w:color w:val="555555"/>
          <w:sz w:val="24"/>
          <w:szCs w:val="24"/>
          <w:lang w:val="en-US" w:eastAsia="en-GB"/>
        </w:rPr>
        <w:t>jewel</w:t>
      </w:r>
      <w:r w:rsidR="00716FC0">
        <w:rPr>
          <w:rFonts w:ascii="Century Gothic" w:eastAsia="Times New Roman" w:hAnsi="Century Gothic" w:cs="Times New Roman"/>
          <w:color w:val="555555"/>
          <w:sz w:val="24"/>
          <w:szCs w:val="24"/>
          <w:lang w:val="en-US" w:eastAsia="en-GB"/>
        </w:rPr>
        <w:t>ler</w:t>
      </w:r>
      <w:r w:rsidR="003D5528" w:rsidRPr="00D874C9">
        <w:rPr>
          <w:rFonts w:ascii="Century Gothic" w:eastAsia="Times New Roman" w:hAnsi="Century Gothic" w:cs="Times New Roman"/>
          <w:color w:val="555555"/>
          <w:sz w:val="24"/>
          <w:szCs w:val="24"/>
          <w:lang w:val="en-US" w:eastAsia="en-GB"/>
        </w:rPr>
        <w:t>y</w:t>
      </w:r>
      <w:proofErr w:type="spellEnd"/>
      <w:r w:rsidRPr="00D874C9">
        <w:rPr>
          <w:rFonts w:ascii="Century Gothic" w:eastAsia="Times New Roman" w:hAnsi="Century Gothic" w:cs="Times New Roman"/>
          <w:color w:val="555555"/>
          <w:sz w:val="24"/>
          <w:szCs w:val="24"/>
          <w:lang w:val="en-US" w:eastAsia="en-GB"/>
        </w:rPr>
        <w:t xml:space="preserve"> will be required to remove these. </w:t>
      </w:r>
    </w:p>
    <w:p w14:paraId="1A85CDA6" w14:textId="77777777" w:rsidR="00DF3A48" w:rsidRDefault="00DF3A48" w:rsidP="00D874C9">
      <w:pPr>
        <w:spacing w:after="0" w:line="360" w:lineRule="atLeast"/>
        <w:rPr>
          <w:rFonts w:ascii="Century Gothic" w:eastAsia="Times New Roman" w:hAnsi="Century Gothic" w:cs="Times New Roman"/>
          <w:color w:val="555555"/>
          <w:sz w:val="24"/>
          <w:szCs w:val="24"/>
          <w:lang w:val="en-US" w:eastAsia="en-GB"/>
        </w:rPr>
      </w:pPr>
    </w:p>
    <w:p w14:paraId="1A2F07B0" w14:textId="27B0E966" w:rsidR="003D5528" w:rsidRPr="00FE1FE4" w:rsidRDefault="003D5528" w:rsidP="003D5528">
      <w:pPr>
        <w:spacing w:after="0" w:line="240" w:lineRule="auto"/>
        <w:jc w:val="center"/>
        <w:rPr>
          <w:rFonts w:ascii="Century Gothic" w:eastAsia="Times New Roman" w:hAnsi="Century Gothic" w:cs="Calibri"/>
          <w:b/>
          <w:bCs/>
          <w:i/>
          <w:iCs/>
          <w:color w:val="17365D" w:themeColor="text2" w:themeShade="BF"/>
          <w:sz w:val="24"/>
          <w:szCs w:val="24"/>
          <w:lang w:eastAsia="en-GB"/>
        </w:rPr>
      </w:pPr>
      <w:r w:rsidRPr="00FE1FE4">
        <w:rPr>
          <w:rFonts w:ascii="Century Gothic" w:eastAsia="Times New Roman" w:hAnsi="Century Gothic" w:cs="Calibri"/>
          <w:b/>
          <w:bCs/>
          <w:i/>
          <w:iCs/>
          <w:color w:val="595959" w:themeColor="text1" w:themeTint="A6"/>
          <w:sz w:val="24"/>
          <w:szCs w:val="24"/>
          <w:lang w:eastAsia="en-GB"/>
        </w:rPr>
        <w:t>*</w:t>
      </w:r>
      <w:r w:rsidRPr="00FE1FE4">
        <w:rPr>
          <w:rFonts w:ascii="Century Gothic" w:eastAsia="Times New Roman" w:hAnsi="Century Gothic" w:cs="Calibri"/>
          <w:b/>
          <w:bCs/>
          <w:i/>
          <w:iCs/>
          <w:color w:val="17365D" w:themeColor="text2" w:themeShade="BF"/>
          <w:sz w:val="24"/>
          <w:szCs w:val="24"/>
          <w:lang w:eastAsia="en-GB"/>
        </w:rPr>
        <w:t>In Reception and Year 1, shoes with Velcro fastenings are strongly recommended.</w:t>
      </w:r>
    </w:p>
    <w:p w14:paraId="1946AF20" w14:textId="77777777" w:rsidR="003D5528" w:rsidRPr="00FE1FE4" w:rsidRDefault="003D5528" w:rsidP="003D5528">
      <w:pPr>
        <w:spacing w:after="0" w:line="240" w:lineRule="auto"/>
        <w:jc w:val="center"/>
        <w:rPr>
          <w:rFonts w:ascii="Century Gothic" w:eastAsia="Times New Roman" w:hAnsi="Century Gothic" w:cs="Times New Roman"/>
          <w:b/>
          <w:bCs/>
          <w:i/>
          <w:iCs/>
          <w:color w:val="17365D" w:themeColor="text2" w:themeShade="BF"/>
          <w:sz w:val="24"/>
          <w:szCs w:val="24"/>
          <w:lang w:eastAsia="en-GB"/>
        </w:rPr>
      </w:pPr>
      <w:r w:rsidRPr="00FE1FE4">
        <w:rPr>
          <w:rFonts w:ascii="Century Gothic" w:eastAsia="Times New Roman" w:hAnsi="Century Gothic" w:cs="Calibri"/>
          <w:b/>
          <w:bCs/>
          <w:i/>
          <w:iCs/>
          <w:color w:val="17365D" w:themeColor="text2" w:themeShade="BF"/>
          <w:sz w:val="24"/>
          <w:szCs w:val="24"/>
          <w:lang w:eastAsia="en-GB"/>
        </w:rPr>
        <w:t>From Year 2, children can wear shoes with buckles and laces. Children can only have laces if they can tie them up themselves.</w:t>
      </w:r>
    </w:p>
    <w:p w14:paraId="47B91D57" w14:textId="77777777" w:rsidR="003D5528" w:rsidRPr="00C570F5" w:rsidRDefault="003D5528" w:rsidP="003D5528">
      <w:pPr>
        <w:spacing w:after="0" w:line="240" w:lineRule="auto"/>
        <w:rPr>
          <w:rFonts w:ascii="Century Gothic" w:eastAsia="Times New Roman" w:hAnsi="Century Gothic" w:cs="Times New Roman"/>
          <w:bCs/>
          <w:i/>
          <w:iCs/>
          <w:color w:val="595959" w:themeColor="text1" w:themeTint="A6"/>
          <w:sz w:val="24"/>
          <w:szCs w:val="24"/>
          <w:lang w:eastAsia="en-GB"/>
        </w:rPr>
      </w:pPr>
    </w:p>
    <w:p w14:paraId="23A76DB8" w14:textId="1D5F95AD" w:rsidR="003D5528" w:rsidRPr="00FE1FE4" w:rsidRDefault="003D5528" w:rsidP="003D5528">
      <w:pPr>
        <w:spacing w:after="0" w:line="240" w:lineRule="auto"/>
        <w:rPr>
          <w:rFonts w:ascii="Century Gothic" w:eastAsia="Times New Roman" w:hAnsi="Century Gothic" w:cs="Times New Roman"/>
          <w:color w:val="595959" w:themeColor="text1" w:themeTint="A6"/>
        </w:rPr>
      </w:pPr>
      <w:r w:rsidRPr="00FE1FE4">
        <w:rPr>
          <w:rFonts w:ascii="Century Gothic" w:eastAsia="Times New Roman" w:hAnsi="Century Gothic" w:cs="Times New Roman"/>
          <w:color w:val="595959" w:themeColor="text1" w:themeTint="A6"/>
        </w:rPr>
        <w:t>Child Protection - The United Nations Convention on the Rights of the Child (</w:t>
      </w:r>
      <w:proofErr w:type="gramStart"/>
      <w:r w:rsidRPr="00FE1FE4">
        <w:rPr>
          <w:rFonts w:ascii="Century Gothic" w:eastAsia="Times New Roman" w:hAnsi="Century Gothic" w:cs="Times New Roman"/>
          <w:color w:val="595959" w:themeColor="text1" w:themeTint="A6"/>
        </w:rPr>
        <w:t xml:space="preserve">CRC)   </w:t>
      </w:r>
      <w:proofErr w:type="gramEnd"/>
      <w:r w:rsidRPr="00FE1FE4">
        <w:rPr>
          <w:rFonts w:ascii="Century Gothic" w:eastAsia="Times New Roman" w:hAnsi="Century Gothic" w:cs="Times New Roman"/>
          <w:color w:val="595959" w:themeColor="text1" w:themeTint="A6"/>
        </w:rPr>
        <w:t xml:space="preserve">is at the heart of our school’s planning, policies, practice and ethos. As a </w:t>
      </w:r>
      <w:proofErr w:type="gramStart"/>
      <w:r w:rsidRPr="00FE1FE4">
        <w:rPr>
          <w:rFonts w:ascii="Century Gothic" w:eastAsia="Times New Roman" w:hAnsi="Century Gothic" w:cs="Times New Roman"/>
          <w:color w:val="595959" w:themeColor="text1" w:themeTint="A6"/>
        </w:rPr>
        <w:t>rights</w:t>
      </w:r>
      <w:proofErr w:type="gramEnd"/>
      <w:r w:rsidRPr="00FE1FE4">
        <w:rPr>
          <w:rFonts w:ascii="Century Gothic" w:eastAsia="Times New Roman" w:hAnsi="Century Gothic" w:cs="Times New Roman"/>
          <w:color w:val="595959" w:themeColor="text1" w:themeTint="A6"/>
        </w:rPr>
        <w:t>- respecting school we not only teach about children’s rights but also model rights and respect in all relationships –</w:t>
      </w:r>
    </w:p>
    <w:p w14:paraId="4732BD46" w14:textId="270EC1FA" w:rsidR="003D5528" w:rsidRPr="00D874C9" w:rsidRDefault="003D5528" w:rsidP="00FE1FE4">
      <w:pPr>
        <w:spacing w:after="0" w:line="240" w:lineRule="auto"/>
        <w:rPr>
          <w:rFonts w:ascii="Century Gothic" w:eastAsia="Times New Roman" w:hAnsi="Century Gothic" w:cs="Times New Roman"/>
          <w:color w:val="555555"/>
          <w:sz w:val="24"/>
          <w:szCs w:val="24"/>
          <w:lang w:val="en-US" w:eastAsia="en-GB"/>
        </w:rPr>
      </w:pPr>
      <w:r w:rsidRPr="00FE1FE4">
        <w:rPr>
          <w:rFonts w:ascii="Century Gothic" w:eastAsia="Times New Roman" w:hAnsi="Century Gothic" w:cs="Times New Roman"/>
          <w:color w:val="595959" w:themeColor="text1" w:themeTint="A6"/>
        </w:rPr>
        <w:t xml:space="preserve"> Linked to Articles </w:t>
      </w:r>
      <w:proofErr w:type="gramStart"/>
      <w:r w:rsidRPr="00FE1FE4">
        <w:rPr>
          <w:rFonts w:ascii="Century Gothic" w:eastAsia="Times New Roman" w:hAnsi="Century Gothic" w:cs="Times New Roman"/>
          <w:color w:val="595959" w:themeColor="text1" w:themeTint="A6"/>
        </w:rPr>
        <w:t>3,  12</w:t>
      </w:r>
      <w:proofErr w:type="gramEnd"/>
      <w:r w:rsidRPr="00FE1FE4">
        <w:rPr>
          <w:rFonts w:ascii="Century Gothic" w:eastAsia="Times New Roman" w:hAnsi="Century Gothic" w:cs="Times New Roman"/>
          <w:color w:val="595959" w:themeColor="text1" w:themeTint="A6"/>
        </w:rPr>
        <w:t>, 16, 19, 20, 21, 25, 27, 28,  30   34, 36, 39, 42 (CRC)</w:t>
      </w:r>
    </w:p>
    <w:sectPr w:rsidR="003D5528" w:rsidRPr="00D874C9" w:rsidSect="00FE1FE4">
      <w:pgSz w:w="11906" w:h="16838"/>
      <w:pgMar w:top="993" w:right="566" w:bottom="568"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F2F74"/>
    <w:multiLevelType w:val="multilevel"/>
    <w:tmpl w:val="6DCA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A58B3"/>
    <w:multiLevelType w:val="multilevel"/>
    <w:tmpl w:val="2484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E3D04"/>
    <w:multiLevelType w:val="multilevel"/>
    <w:tmpl w:val="15AA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B2CE0"/>
    <w:multiLevelType w:val="hybridMultilevel"/>
    <w:tmpl w:val="764C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D80219"/>
    <w:multiLevelType w:val="multilevel"/>
    <w:tmpl w:val="74E6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F536BA"/>
    <w:multiLevelType w:val="hybridMultilevel"/>
    <w:tmpl w:val="99A28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00526"/>
    <w:multiLevelType w:val="hybridMultilevel"/>
    <w:tmpl w:val="6EF4F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34427"/>
    <w:multiLevelType w:val="hybridMultilevel"/>
    <w:tmpl w:val="8AEA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0B580F"/>
    <w:multiLevelType w:val="multilevel"/>
    <w:tmpl w:val="FCB8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1"/>
  </w:num>
  <w:num w:numId="5">
    <w:abstractNumId w:val="8"/>
  </w:num>
  <w:num w:numId="6">
    <w:abstractNumId w:val="6"/>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4C9"/>
    <w:rsid w:val="000950DB"/>
    <w:rsid w:val="00112824"/>
    <w:rsid w:val="00231735"/>
    <w:rsid w:val="003D5528"/>
    <w:rsid w:val="00716FC0"/>
    <w:rsid w:val="00846174"/>
    <w:rsid w:val="00BA75CD"/>
    <w:rsid w:val="00C570F5"/>
    <w:rsid w:val="00D874C9"/>
    <w:rsid w:val="00DB21F2"/>
    <w:rsid w:val="00DF3A48"/>
    <w:rsid w:val="00DF4F5D"/>
    <w:rsid w:val="00FE1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0420"/>
  <w15:docId w15:val="{A5E21A2D-F1E3-455D-A7E4-CEBBDBC6F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7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0F5"/>
    <w:rPr>
      <w:rFonts w:ascii="Tahoma" w:hAnsi="Tahoma" w:cs="Tahoma"/>
      <w:sz w:val="16"/>
      <w:szCs w:val="16"/>
    </w:rPr>
  </w:style>
  <w:style w:type="paragraph" w:styleId="ListParagraph">
    <w:name w:val="List Paragraph"/>
    <w:basedOn w:val="Normal"/>
    <w:uiPriority w:val="34"/>
    <w:qFormat/>
    <w:rsid w:val="00716FC0"/>
    <w:pPr>
      <w:ind w:left="720"/>
      <w:contextualSpacing/>
    </w:pPr>
  </w:style>
  <w:style w:type="character" w:styleId="Hyperlink">
    <w:name w:val="Hyperlink"/>
    <w:basedOn w:val="DefaultParagraphFont"/>
    <w:uiPriority w:val="99"/>
    <w:unhideWhenUsed/>
    <w:rsid w:val="00DF4F5D"/>
    <w:rPr>
      <w:color w:val="0000FF" w:themeColor="hyperlink"/>
      <w:u w:val="single"/>
    </w:rPr>
  </w:style>
  <w:style w:type="character" w:styleId="UnresolvedMention">
    <w:name w:val="Unresolved Mention"/>
    <w:basedOn w:val="DefaultParagraphFont"/>
    <w:uiPriority w:val="99"/>
    <w:semiHidden/>
    <w:unhideWhenUsed/>
    <w:rsid w:val="00DF4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401645">
      <w:bodyDiv w:val="1"/>
      <w:marLeft w:val="0"/>
      <w:marRight w:val="0"/>
      <w:marTop w:val="0"/>
      <w:marBottom w:val="0"/>
      <w:divBdr>
        <w:top w:val="single" w:sz="48" w:space="0" w:color="3C50A0"/>
        <w:left w:val="none" w:sz="0" w:space="0" w:color="auto"/>
        <w:bottom w:val="none" w:sz="0" w:space="0" w:color="auto"/>
        <w:right w:val="none" w:sz="0" w:space="0" w:color="auto"/>
      </w:divBdr>
      <w:divsChild>
        <w:div w:id="1954362441">
          <w:marLeft w:val="0"/>
          <w:marRight w:val="0"/>
          <w:marTop w:val="0"/>
          <w:marBottom w:val="0"/>
          <w:divBdr>
            <w:top w:val="none" w:sz="0" w:space="0" w:color="auto"/>
            <w:left w:val="none" w:sz="0" w:space="0" w:color="auto"/>
            <w:bottom w:val="none" w:sz="0" w:space="0" w:color="auto"/>
            <w:right w:val="none" w:sz="0" w:space="0" w:color="auto"/>
          </w:divBdr>
          <w:divsChild>
            <w:div w:id="1377896121">
              <w:marLeft w:val="0"/>
              <w:marRight w:val="0"/>
              <w:marTop w:val="0"/>
              <w:marBottom w:val="0"/>
              <w:divBdr>
                <w:top w:val="none" w:sz="0" w:space="0" w:color="auto"/>
                <w:left w:val="none" w:sz="0" w:space="0" w:color="auto"/>
                <w:bottom w:val="none" w:sz="0" w:space="0" w:color="auto"/>
                <w:right w:val="none" w:sz="0" w:space="0" w:color="auto"/>
              </w:divBdr>
              <w:divsChild>
                <w:div w:id="1486049911">
                  <w:marLeft w:val="0"/>
                  <w:marRight w:val="0"/>
                  <w:marTop w:val="0"/>
                  <w:marBottom w:val="0"/>
                  <w:divBdr>
                    <w:top w:val="none" w:sz="0" w:space="0" w:color="auto"/>
                    <w:left w:val="none" w:sz="0" w:space="0" w:color="auto"/>
                    <w:bottom w:val="none" w:sz="0" w:space="0" w:color="auto"/>
                    <w:right w:val="none" w:sz="0" w:space="0" w:color="auto"/>
                  </w:divBdr>
                  <w:divsChild>
                    <w:div w:id="87276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chooltrends.co.uk/collections/stjosephsrcprimaryschoolsa65n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sales@bergoni.co.uk" TargetMode="Externa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bergoni.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98FB9-7946-43CB-9FCA-493F29116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Stack, Juliet</dc:creator>
  <cp:lastModifiedBy>M MORT (St Josephs Catholic Primary School (Clydach))</cp:lastModifiedBy>
  <cp:revision>2</cp:revision>
  <dcterms:created xsi:type="dcterms:W3CDTF">2026-06-22T13:41:00Z</dcterms:created>
  <dcterms:modified xsi:type="dcterms:W3CDTF">2026-06-22T13:41:00Z</dcterms:modified>
</cp:coreProperties>
</file>