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70C0"/>
  <w:body>
    <w:p w:rsidR="007415AF" w:rsidRDefault="00630D7B">
      <w:r>
        <w:rPr>
          <w:noProof/>
          <w:lang w:eastAsia="en-GB"/>
        </w:rPr>
        <w:drawing>
          <wp:anchor distT="0" distB="0" distL="114300" distR="114300" simplePos="0" relativeHeight="251660288" behindDoc="0" locked="0" layoutInCell="1" allowOverlap="1" wp14:anchorId="4E5A64ED" wp14:editId="7CDEB3F5">
            <wp:simplePos x="0" y="0"/>
            <wp:positionH relativeFrom="column">
              <wp:posOffset>7524750</wp:posOffset>
            </wp:positionH>
            <wp:positionV relativeFrom="paragraph">
              <wp:posOffset>-876300</wp:posOffset>
            </wp:positionV>
            <wp:extent cx="825500" cy="825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BAD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5500" cy="825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62368CBC" wp14:editId="61C202BA">
            <wp:simplePos x="0" y="0"/>
            <wp:positionH relativeFrom="column">
              <wp:posOffset>920750</wp:posOffset>
            </wp:positionH>
            <wp:positionV relativeFrom="paragraph">
              <wp:posOffset>-825500</wp:posOffset>
            </wp:positionV>
            <wp:extent cx="774700" cy="774700"/>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sion Statement with Welsh.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700" cy="774700"/>
                    </a:xfrm>
                    <a:prstGeom prst="rect">
                      <a:avLst/>
                    </a:prstGeom>
                  </pic:spPr>
                </pic:pic>
              </a:graphicData>
            </a:graphic>
            <wp14:sizeRelH relativeFrom="page">
              <wp14:pctWidth>0</wp14:pctWidth>
            </wp14:sizeRelH>
            <wp14:sizeRelV relativeFrom="page">
              <wp14:pctHeight>0</wp14:pctHeight>
            </wp14:sizeRelV>
          </wp:anchor>
        </w:drawing>
      </w:r>
      <w:r w:rsidR="003C5AAF">
        <w:rPr>
          <w:noProof/>
          <w:lang w:eastAsia="en-GB"/>
        </w:rPr>
        <mc:AlternateContent>
          <mc:Choice Requires="wps">
            <w:drawing>
              <wp:anchor distT="0" distB="0" distL="114300" distR="114300" simplePos="0" relativeHeight="251665408" behindDoc="0" locked="0" layoutInCell="1" allowOverlap="1" wp14:anchorId="6AEF9221" wp14:editId="03C5DFCC">
                <wp:simplePos x="0" y="0"/>
                <wp:positionH relativeFrom="column">
                  <wp:posOffset>6591300</wp:posOffset>
                </wp:positionH>
                <wp:positionV relativeFrom="paragraph">
                  <wp:posOffset>9525</wp:posOffset>
                </wp:positionV>
                <wp:extent cx="3143250" cy="64865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143250" cy="6486525"/>
                        </a:xfrm>
                        <a:prstGeom prst="rect">
                          <a:avLst/>
                        </a:prstGeom>
                        <a:solidFill>
                          <a:schemeClr val="lt1"/>
                        </a:solidFill>
                        <a:ln w="6350">
                          <a:solidFill>
                            <a:prstClr val="black"/>
                          </a:solidFill>
                        </a:ln>
                      </wps:spPr>
                      <wps:txbx>
                        <w:txbxContent>
                          <w:p w:rsidR="00630D7B" w:rsidRDefault="00630D7B" w:rsidP="000E012F">
                            <w:pPr>
                              <w:rPr>
                                <w:rFonts w:ascii="Century Gothic" w:hAnsi="Century Gothic"/>
                                <w:b/>
                                <w:sz w:val="20"/>
                                <w:szCs w:val="20"/>
                                <w:u w:val="single"/>
                              </w:rPr>
                            </w:pPr>
                          </w:p>
                          <w:p w:rsidR="000E012F" w:rsidRPr="00630D7B" w:rsidRDefault="000E012F" w:rsidP="000E012F">
                            <w:pPr>
                              <w:rPr>
                                <w:rFonts w:ascii="Century Gothic" w:hAnsi="Century Gothic"/>
                                <w:b/>
                                <w:sz w:val="20"/>
                                <w:szCs w:val="20"/>
                                <w:u w:val="single"/>
                              </w:rPr>
                            </w:pPr>
                            <w:r w:rsidRPr="00630D7B">
                              <w:rPr>
                                <w:rFonts w:ascii="Century Gothic" w:hAnsi="Century Gothic"/>
                                <w:b/>
                                <w:sz w:val="20"/>
                                <w:szCs w:val="20"/>
                                <w:u w:val="single"/>
                              </w:rPr>
                              <w:t>We need to work on</w:t>
                            </w:r>
                            <w:r w:rsidR="00B13D17" w:rsidRPr="00630D7B">
                              <w:rPr>
                                <w:rFonts w:ascii="Century Gothic" w:hAnsi="Century Gothic"/>
                                <w:b/>
                                <w:sz w:val="20"/>
                                <w:szCs w:val="20"/>
                                <w:u w:val="single"/>
                              </w:rPr>
                              <w:t>:</w:t>
                            </w:r>
                          </w:p>
                          <w:p w:rsidR="00250E54" w:rsidRPr="00630D7B" w:rsidRDefault="004F5D8F" w:rsidP="00250E54">
                            <w:pPr>
                              <w:rPr>
                                <w:rFonts w:ascii="Century Gothic" w:hAnsi="Century Gothic"/>
                                <w:b/>
                                <w:sz w:val="20"/>
                                <w:szCs w:val="20"/>
                              </w:rPr>
                            </w:pPr>
                            <w:r w:rsidRPr="004F5D8F">
                              <w:rPr>
                                <w:rFonts w:ascii="Century Gothic" w:hAnsi="Century Gothic"/>
                                <w:b/>
                                <w:i/>
                                <w:sz w:val="20"/>
                                <w:szCs w:val="20"/>
                              </w:rPr>
                              <w:t>Priority 1</w:t>
                            </w:r>
                            <w:r>
                              <w:rPr>
                                <w:rFonts w:ascii="Century Gothic" w:hAnsi="Century Gothic"/>
                                <w:b/>
                                <w:sz w:val="20"/>
                                <w:szCs w:val="20"/>
                              </w:rPr>
                              <w:t xml:space="preserve">: </w:t>
                            </w:r>
                            <w:r w:rsidR="00250E54" w:rsidRPr="00630D7B">
                              <w:rPr>
                                <w:rFonts w:ascii="Century Gothic" w:hAnsi="Century Gothic"/>
                                <w:b/>
                                <w:sz w:val="20"/>
                                <w:szCs w:val="20"/>
                              </w:rPr>
                              <w:t>To</w:t>
                            </w:r>
                            <w:r w:rsidR="00630D7B" w:rsidRPr="00630D7B">
                              <w:rPr>
                                <w:rStyle w:val="normaltextrun"/>
                                <w:rFonts w:ascii="Century Gothic" w:hAnsi="Century Gothic" w:cs="Calibri"/>
                                <w:b/>
                                <w:color w:val="000000"/>
                                <w:sz w:val="20"/>
                                <w:szCs w:val="20"/>
                                <w:shd w:val="clear" w:color="auto" w:fill="FFFFFF"/>
                              </w:rPr>
                              <w:t xml:space="preserve"> continue with the development of the new Religious Education Directory and also begin to introduce the implementation of the new CES Prayer and Liturgy document ‘To Love you more Dearly’, in line with diocesan requirements.  </w:t>
                            </w:r>
                            <w:r w:rsidR="00630D7B" w:rsidRPr="00630D7B">
                              <w:rPr>
                                <w:rStyle w:val="eop"/>
                                <w:rFonts w:ascii="Century Gothic" w:hAnsi="Century Gothic" w:cs="Calibri"/>
                                <w:b/>
                                <w:color w:val="000000"/>
                                <w:sz w:val="20"/>
                                <w:szCs w:val="20"/>
                                <w:shd w:val="clear" w:color="auto" w:fill="FFFFFF"/>
                              </w:rPr>
                              <w:t> </w:t>
                            </w:r>
                          </w:p>
                          <w:p w:rsidR="00250E54" w:rsidRPr="00250E54" w:rsidRDefault="00630D7B" w:rsidP="00250E54">
                            <w:pPr>
                              <w:rPr>
                                <w:rFonts w:ascii="Century Gothic" w:hAnsi="Century Gothic"/>
                                <w:b/>
                                <w:sz w:val="20"/>
                                <w:szCs w:val="20"/>
                              </w:rPr>
                            </w:pPr>
                            <w:r>
                              <w:rPr>
                                <w:noProof/>
                                <w:lang w:eastAsia="en-GB"/>
                              </w:rPr>
                              <w:drawing>
                                <wp:inline distT="0" distB="0" distL="0" distR="0" wp14:anchorId="594B10B7" wp14:editId="377F3EF7">
                                  <wp:extent cx="759459" cy="862437"/>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0040" cy="919877"/>
                                          </a:xfrm>
                                          <a:prstGeom prst="rect">
                                            <a:avLst/>
                                          </a:prstGeom>
                                        </pic:spPr>
                                      </pic:pic>
                                    </a:graphicData>
                                  </a:graphic>
                                </wp:inline>
                              </w:drawing>
                            </w:r>
                            <w:r>
                              <w:rPr>
                                <w:noProof/>
                                <w:lang w:eastAsia="en-GB"/>
                              </w:rPr>
                              <w:drawing>
                                <wp:inline distT="0" distB="0" distL="0" distR="0" wp14:anchorId="32D570B8" wp14:editId="3B775912">
                                  <wp:extent cx="738388" cy="868867"/>
                                  <wp:effectExtent l="76200" t="57150" r="62230" b="647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19228">
                                            <a:off x="0" y="0"/>
                                            <a:ext cx="747861" cy="880014"/>
                                          </a:xfrm>
                                          <a:prstGeom prst="rect">
                                            <a:avLst/>
                                          </a:prstGeom>
                                        </pic:spPr>
                                      </pic:pic>
                                    </a:graphicData>
                                  </a:graphic>
                                </wp:inline>
                              </w:drawing>
                            </w:r>
                          </w:p>
                          <w:p w:rsidR="00250E54" w:rsidRDefault="004F5D8F" w:rsidP="00250E54">
                            <w:pPr>
                              <w:rPr>
                                <w:rFonts w:ascii="Century Gothic" w:hAnsi="Century Gothic"/>
                                <w:b/>
                                <w:sz w:val="20"/>
                                <w:szCs w:val="20"/>
                              </w:rPr>
                            </w:pPr>
                            <w:r w:rsidRPr="004F5D8F">
                              <w:rPr>
                                <w:rFonts w:ascii="Century Gothic" w:hAnsi="Century Gothic"/>
                                <w:b/>
                                <w:i/>
                                <w:sz w:val="20"/>
                                <w:szCs w:val="20"/>
                              </w:rPr>
                              <w:t>Priority 2:</w:t>
                            </w:r>
                            <w:r>
                              <w:rPr>
                                <w:rFonts w:ascii="Century Gothic" w:hAnsi="Century Gothic"/>
                                <w:b/>
                                <w:sz w:val="20"/>
                                <w:szCs w:val="20"/>
                              </w:rPr>
                              <w:t xml:space="preserve"> </w:t>
                            </w:r>
                            <w:r w:rsidR="00250E54" w:rsidRPr="00250E54">
                              <w:rPr>
                                <w:rFonts w:ascii="Century Gothic" w:hAnsi="Century Gothic"/>
                                <w:b/>
                                <w:sz w:val="20"/>
                                <w:szCs w:val="20"/>
                              </w:rPr>
                              <w:t>To develop our outdoor learning and improve the use of our outdoors, linking to Science &amp; Technology.</w:t>
                            </w:r>
                          </w:p>
                          <w:p w:rsidR="00630D7B" w:rsidRPr="00250E54" w:rsidRDefault="00630D7B" w:rsidP="00250E54">
                            <w:pPr>
                              <w:rPr>
                                <w:rFonts w:ascii="Century Gothic" w:hAnsi="Century Gothic"/>
                                <w:b/>
                                <w:sz w:val="20"/>
                                <w:szCs w:val="20"/>
                              </w:rPr>
                            </w:pPr>
                            <w:r>
                              <w:rPr>
                                <w:noProof/>
                                <w:lang w:eastAsia="en-GB"/>
                              </w:rPr>
                              <w:drawing>
                                <wp:inline distT="0" distB="0" distL="0" distR="0" wp14:anchorId="5215AA86" wp14:editId="74DB4794">
                                  <wp:extent cx="1590858" cy="655220"/>
                                  <wp:effectExtent l="57150" t="152400" r="47625" b="145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606510">
                                            <a:off x="0" y="0"/>
                                            <a:ext cx="1633373" cy="672730"/>
                                          </a:xfrm>
                                          <a:prstGeom prst="rect">
                                            <a:avLst/>
                                          </a:prstGeom>
                                        </pic:spPr>
                                      </pic:pic>
                                    </a:graphicData>
                                  </a:graphic>
                                </wp:inline>
                              </w:drawing>
                            </w:r>
                          </w:p>
                          <w:p w:rsidR="008E25D4" w:rsidRDefault="004F5D8F" w:rsidP="00250E54">
                            <w:pPr>
                              <w:rPr>
                                <w:noProof/>
                                <w:lang w:eastAsia="en-GB"/>
                              </w:rPr>
                            </w:pPr>
                            <w:r w:rsidRPr="004F5D8F">
                              <w:rPr>
                                <w:rFonts w:ascii="Century Gothic" w:hAnsi="Century Gothic"/>
                                <w:b/>
                                <w:i/>
                                <w:sz w:val="20"/>
                                <w:szCs w:val="20"/>
                              </w:rPr>
                              <w:t>Priority 3:</w:t>
                            </w:r>
                            <w:r>
                              <w:rPr>
                                <w:rFonts w:ascii="Century Gothic" w:hAnsi="Century Gothic"/>
                                <w:b/>
                                <w:sz w:val="20"/>
                                <w:szCs w:val="20"/>
                              </w:rPr>
                              <w:t xml:space="preserve"> </w:t>
                            </w:r>
                            <w:r w:rsidR="00250E54" w:rsidRPr="00332086">
                              <w:rPr>
                                <w:rFonts w:ascii="Century Gothic" w:hAnsi="Century Gothic"/>
                                <w:b/>
                                <w:sz w:val="20"/>
                                <w:szCs w:val="20"/>
                              </w:rPr>
                              <w:t xml:space="preserve">To </w:t>
                            </w:r>
                            <w:r w:rsidR="00332086" w:rsidRPr="00332086">
                              <w:rPr>
                                <w:rStyle w:val="normaltextrun"/>
                                <w:rFonts w:ascii="Century Gothic" w:hAnsi="Century Gothic" w:cs="Calibri"/>
                                <w:b/>
                                <w:color w:val="000000"/>
                                <w:sz w:val="20"/>
                                <w:szCs w:val="20"/>
                                <w:shd w:val="clear" w:color="auto" w:fill="FFFFFF"/>
                              </w:rPr>
                              <w:t>continue to develop our curriculum design, focussing on progression and coverage in line with our pupils’ needs and experiences. This will involve the use of enquiry research strategies.</w:t>
                            </w:r>
                            <w:r w:rsidR="008E25D4" w:rsidRPr="008E25D4">
                              <w:rPr>
                                <w:noProof/>
                                <w:lang w:eastAsia="en-GB"/>
                              </w:rPr>
                              <w:t xml:space="preserve"> </w:t>
                            </w:r>
                            <w:bookmarkStart w:id="0" w:name="_GoBack"/>
                            <w:bookmarkEnd w:id="0"/>
                          </w:p>
                          <w:p w:rsidR="00630D7B" w:rsidRPr="00332086" w:rsidRDefault="008E25D4" w:rsidP="00250E54">
                            <w:pPr>
                              <w:rPr>
                                <w:rFonts w:ascii="Century Gothic" w:hAnsi="Century Gothic"/>
                                <w:b/>
                                <w:sz w:val="20"/>
                                <w:szCs w:val="20"/>
                              </w:rPr>
                            </w:pPr>
                            <w:r>
                              <w:rPr>
                                <w:noProof/>
                                <w:lang w:eastAsia="en-GB"/>
                              </w:rPr>
                              <w:drawing>
                                <wp:inline distT="0" distB="0" distL="0" distR="0" wp14:anchorId="51269625" wp14:editId="505AE0E2">
                                  <wp:extent cx="1162050" cy="1148162"/>
                                  <wp:effectExtent l="76200" t="76200" r="76200" b="901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21120742">
                                            <a:off x="0" y="0"/>
                                            <a:ext cx="1178356" cy="1164273"/>
                                          </a:xfrm>
                                          <a:prstGeom prst="rect">
                                            <a:avLst/>
                                          </a:prstGeom>
                                        </pic:spPr>
                                      </pic:pic>
                                    </a:graphicData>
                                  </a:graphic>
                                </wp:inline>
                              </w:drawing>
                            </w:r>
                          </w:p>
                          <w:p w:rsidR="00D847A9" w:rsidRPr="00D847A9" w:rsidRDefault="00D847A9" w:rsidP="00D847A9">
                            <w:pPr>
                              <w:rPr>
                                <w:rFonts w:ascii="Century Gothic" w:hAnsi="Century Gothic"/>
                                <w:b/>
                                <w:sz w:val="20"/>
                                <w:szCs w:val="20"/>
                              </w:rPr>
                            </w:pPr>
                            <w:r w:rsidRPr="00D847A9">
                              <w:rPr>
                                <w:rFonts w:ascii="Century Gothic" w:hAnsi="Century Gothic"/>
                                <w:b/>
                                <w:sz w:val="20"/>
                                <w:szCs w:val="20"/>
                              </w:rPr>
                              <w:t xml:space="preserve"> </w:t>
                            </w:r>
                          </w:p>
                          <w:p w:rsidR="00D847A9" w:rsidRPr="009B631A" w:rsidRDefault="00D847A9" w:rsidP="000E012F">
                            <w:pPr>
                              <w:rPr>
                                <w:rFonts w:ascii="Century Gothic" w:hAnsi="Century Gothic"/>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EF9221" id="_x0000_t202" coordsize="21600,21600" o:spt="202" path="m,l,21600r21600,l21600,xe">
                <v:stroke joinstyle="miter"/>
                <v:path gradientshapeok="t" o:connecttype="rect"/>
              </v:shapetype>
              <v:shape id="Text Box 5" o:spid="_x0000_s1026" type="#_x0000_t202" style="position:absolute;margin-left:519pt;margin-top:.75pt;width:247.5pt;height:51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MwSQIAAKIEAAAOAAAAZHJzL2Uyb0RvYy54bWysVMlu2zAQvRfoPxC8N/KapoLlwHWQokCQ&#10;BHCKnGmKsoVSHJakLaVf30dadraeil6o2fg482ZGs8uu0WyvnK/JFHx4NuBMGUllbTYF//Fw/emC&#10;Mx+EKYUmowr+pDy/nH/8MGttrka0JV0qxwBifN7agm9DsHmWeblVjfBnZJWBsyLXiADVbbLSiRbo&#10;jc5Gg8F51pIrrSOpvIf16uDk84RfVUqGu6ryKjBdcOQW0unSuY5nNp+JfOOE3dayT0P8QxaNqA0e&#10;PUFdiSDYztXvoJpaOvJUhTNJTUZVVUuVakA1w8GbalZbYVWqBeR4e6LJ/z9Yebu/d6wuCz7lzIgG&#10;LXpQXWBfqWPTyE5rfY6glUVY6GBGl492D2MsuqtcE78oh8EPnp9O3EYwCeN4OBmPpnBJ+M4nF+fT&#10;UcLPnq9b58M3RQ2LQsEdmpc4FfsbH5AKQo8h8TVPui6va62TEgdGLbVje4FW65CSxI1XUdqwFq+P&#10;kcc7hAh9ur/WQv6MZb5GgKYNjJGUQ/FRCt2665laU/kEohwdBs1beV0D90b4cC8cJgsEYFvCHY5K&#10;E5KhXuJsS+733+wxHg2Hl7MWk1pw/2snnOJMfzcYhS/DySSOdlIm088jKO6lZ/3SY3bNksDQEHtp&#10;ZRJjfNBHsXLUPGKpFvFVuISReLvg4Sguw2F/sJRSLRYpCMNsRbgxKysjdCQ38vnQPQpn+34GjMIt&#10;HWda5G/aeoiNNw0tdoGqOvU8Enxgtecdi5Da0i9t3LSXeop6/rXM/wAAAP//AwBQSwMEFAAGAAgA&#10;AAAhAAsNGvXaAAAADAEAAA8AAABkcnMvZG93bnJldi54bWxMT0FOwzAQvCPxB2uRuFGHRkUhxKkA&#10;FS6cKIjzNnZti3gdxW4afs/mBLeZndHsTLOdQy8mMyYfScHtqgBhqIvak1Xw+fFyU4FIGUljH8ko&#10;+DEJtu3lRYO1jmd6N9M+W8EhlGpU4HIeailT50zAtIqDIdaOcQyYmY5W6hHPHB56uS6KOxnQE39w&#10;OJhnZ7rv/Sko2D3Ze9tVOLpdpb2f5q/jm31V6vpqfnwAkc2c/8yw1Ofq0HKnQzyRTqJnXpQVj8mM&#10;NiAWw6Ys+XBYpDUj2Tby/4j2FwAA//8DAFBLAQItABQABgAIAAAAIQC2gziS/gAAAOEBAAATAAAA&#10;AAAAAAAAAAAAAAAAAABbQ29udGVudF9UeXBlc10ueG1sUEsBAi0AFAAGAAgAAAAhADj9If/WAAAA&#10;lAEAAAsAAAAAAAAAAAAAAAAALwEAAF9yZWxzLy5yZWxzUEsBAi0AFAAGAAgAAAAhAEpokzBJAgAA&#10;ogQAAA4AAAAAAAAAAAAAAAAALgIAAGRycy9lMm9Eb2MueG1sUEsBAi0AFAAGAAgAAAAhAAsNGvXa&#10;AAAADAEAAA8AAAAAAAAAAAAAAAAAowQAAGRycy9kb3ducmV2LnhtbFBLBQYAAAAABAAEAPMAAACq&#10;BQAAAAA=&#10;" fillcolor="white [3201]" strokeweight=".5pt">
                <v:textbox>
                  <w:txbxContent>
                    <w:p w:rsidR="00630D7B" w:rsidRDefault="00630D7B" w:rsidP="000E012F">
                      <w:pPr>
                        <w:rPr>
                          <w:rFonts w:ascii="Century Gothic" w:hAnsi="Century Gothic"/>
                          <w:b/>
                          <w:sz w:val="20"/>
                          <w:szCs w:val="20"/>
                          <w:u w:val="single"/>
                        </w:rPr>
                      </w:pPr>
                    </w:p>
                    <w:p w:rsidR="000E012F" w:rsidRPr="00630D7B" w:rsidRDefault="000E012F" w:rsidP="000E012F">
                      <w:pPr>
                        <w:rPr>
                          <w:rFonts w:ascii="Century Gothic" w:hAnsi="Century Gothic"/>
                          <w:b/>
                          <w:sz w:val="20"/>
                          <w:szCs w:val="20"/>
                          <w:u w:val="single"/>
                        </w:rPr>
                      </w:pPr>
                      <w:r w:rsidRPr="00630D7B">
                        <w:rPr>
                          <w:rFonts w:ascii="Century Gothic" w:hAnsi="Century Gothic"/>
                          <w:b/>
                          <w:sz w:val="20"/>
                          <w:szCs w:val="20"/>
                          <w:u w:val="single"/>
                        </w:rPr>
                        <w:t>We need to work on</w:t>
                      </w:r>
                      <w:r w:rsidR="00B13D17" w:rsidRPr="00630D7B">
                        <w:rPr>
                          <w:rFonts w:ascii="Century Gothic" w:hAnsi="Century Gothic"/>
                          <w:b/>
                          <w:sz w:val="20"/>
                          <w:szCs w:val="20"/>
                          <w:u w:val="single"/>
                        </w:rPr>
                        <w:t>:</w:t>
                      </w:r>
                    </w:p>
                    <w:p w:rsidR="00250E54" w:rsidRPr="00630D7B" w:rsidRDefault="004F5D8F" w:rsidP="00250E54">
                      <w:pPr>
                        <w:rPr>
                          <w:rFonts w:ascii="Century Gothic" w:hAnsi="Century Gothic"/>
                          <w:b/>
                          <w:sz w:val="20"/>
                          <w:szCs w:val="20"/>
                        </w:rPr>
                      </w:pPr>
                      <w:r w:rsidRPr="004F5D8F">
                        <w:rPr>
                          <w:rFonts w:ascii="Century Gothic" w:hAnsi="Century Gothic"/>
                          <w:b/>
                          <w:i/>
                          <w:sz w:val="20"/>
                          <w:szCs w:val="20"/>
                        </w:rPr>
                        <w:t>Priority 1</w:t>
                      </w:r>
                      <w:r>
                        <w:rPr>
                          <w:rFonts w:ascii="Century Gothic" w:hAnsi="Century Gothic"/>
                          <w:b/>
                          <w:sz w:val="20"/>
                          <w:szCs w:val="20"/>
                        </w:rPr>
                        <w:t xml:space="preserve">: </w:t>
                      </w:r>
                      <w:r w:rsidR="00250E54" w:rsidRPr="00630D7B">
                        <w:rPr>
                          <w:rFonts w:ascii="Century Gothic" w:hAnsi="Century Gothic"/>
                          <w:b/>
                          <w:sz w:val="20"/>
                          <w:szCs w:val="20"/>
                        </w:rPr>
                        <w:t>To</w:t>
                      </w:r>
                      <w:r w:rsidR="00630D7B" w:rsidRPr="00630D7B">
                        <w:rPr>
                          <w:rStyle w:val="normaltextrun"/>
                          <w:rFonts w:ascii="Century Gothic" w:hAnsi="Century Gothic" w:cs="Calibri"/>
                          <w:b/>
                          <w:color w:val="000000"/>
                          <w:sz w:val="20"/>
                          <w:szCs w:val="20"/>
                          <w:shd w:val="clear" w:color="auto" w:fill="FFFFFF"/>
                        </w:rPr>
                        <w:t xml:space="preserve"> continue with the development of the new Religious Education Directory and also begin to introduce the implementation of the new CES Prayer and Liturgy document ‘To Love you more Dearly’, in line with diocesan requirements.  </w:t>
                      </w:r>
                      <w:r w:rsidR="00630D7B" w:rsidRPr="00630D7B">
                        <w:rPr>
                          <w:rStyle w:val="eop"/>
                          <w:rFonts w:ascii="Century Gothic" w:hAnsi="Century Gothic" w:cs="Calibri"/>
                          <w:b/>
                          <w:color w:val="000000"/>
                          <w:sz w:val="20"/>
                          <w:szCs w:val="20"/>
                          <w:shd w:val="clear" w:color="auto" w:fill="FFFFFF"/>
                        </w:rPr>
                        <w:t> </w:t>
                      </w:r>
                    </w:p>
                    <w:p w:rsidR="00250E54" w:rsidRPr="00250E54" w:rsidRDefault="00630D7B" w:rsidP="00250E54">
                      <w:pPr>
                        <w:rPr>
                          <w:rFonts w:ascii="Century Gothic" w:hAnsi="Century Gothic"/>
                          <w:b/>
                          <w:sz w:val="20"/>
                          <w:szCs w:val="20"/>
                        </w:rPr>
                      </w:pPr>
                      <w:r>
                        <w:rPr>
                          <w:noProof/>
                          <w:lang w:eastAsia="en-GB"/>
                        </w:rPr>
                        <w:drawing>
                          <wp:inline distT="0" distB="0" distL="0" distR="0" wp14:anchorId="594B10B7" wp14:editId="377F3EF7">
                            <wp:extent cx="759459" cy="862437"/>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0040" cy="919877"/>
                                    </a:xfrm>
                                    <a:prstGeom prst="rect">
                                      <a:avLst/>
                                    </a:prstGeom>
                                  </pic:spPr>
                                </pic:pic>
                              </a:graphicData>
                            </a:graphic>
                          </wp:inline>
                        </w:drawing>
                      </w:r>
                      <w:r>
                        <w:rPr>
                          <w:noProof/>
                          <w:lang w:eastAsia="en-GB"/>
                        </w:rPr>
                        <w:drawing>
                          <wp:inline distT="0" distB="0" distL="0" distR="0" wp14:anchorId="32D570B8" wp14:editId="3B775912">
                            <wp:extent cx="738388" cy="868867"/>
                            <wp:effectExtent l="76200" t="57150" r="62230" b="647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19228">
                                      <a:off x="0" y="0"/>
                                      <a:ext cx="747861" cy="880014"/>
                                    </a:xfrm>
                                    <a:prstGeom prst="rect">
                                      <a:avLst/>
                                    </a:prstGeom>
                                  </pic:spPr>
                                </pic:pic>
                              </a:graphicData>
                            </a:graphic>
                          </wp:inline>
                        </w:drawing>
                      </w:r>
                    </w:p>
                    <w:p w:rsidR="00250E54" w:rsidRDefault="004F5D8F" w:rsidP="00250E54">
                      <w:pPr>
                        <w:rPr>
                          <w:rFonts w:ascii="Century Gothic" w:hAnsi="Century Gothic"/>
                          <w:b/>
                          <w:sz w:val="20"/>
                          <w:szCs w:val="20"/>
                        </w:rPr>
                      </w:pPr>
                      <w:r w:rsidRPr="004F5D8F">
                        <w:rPr>
                          <w:rFonts w:ascii="Century Gothic" w:hAnsi="Century Gothic"/>
                          <w:b/>
                          <w:i/>
                          <w:sz w:val="20"/>
                          <w:szCs w:val="20"/>
                        </w:rPr>
                        <w:t>Priority 2:</w:t>
                      </w:r>
                      <w:r>
                        <w:rPr>
                          <w:rFonts w:ascii="Century Gothic" w:hAnsi="Century Gothic"/>
                          <w:b/>
                          <w:sz w:val="20"/>
                          <w:szCs w:val="20"/>
                        </w:rPr>
                        <w:t xml:space="preserve"> </w:t>
                      </w:r>
                      <w:r w:rsidR="00250E54" w:rsidRPr="00250E54">
                        <w:rPr>
                          <w:rFonts w:ascii="Century Gothic" w:hAnsi="Century Gothic"/>
                          <w:b/>
                          <w:sz w:val="20"/>
                          <w:szCs w:val="20"/>
                        </w:rPr>
                        <w:t>To develop our outdoor learning and improve the use of our outdoors, linking to Science &amp; Technology.</w:t>
                      </w:r>
                    </w:p>
                    <w:p w:rsidR="00630D7B" w:rsidRPr="00250E54" w:rsidRDefault="00630D7B" w:rsidP="00250E54">
                      <w:pPr>
                        <w:rPr>
                          <w:rFonts w:ascii="Century Gothic" w:hAnsi="Century Gothic"/>
                          <w:b/>
                          <w:sz w:val="20"/>
                          <w:szCs w:val="20"/>
                        </w:rPr>
                      </w:pPr>
                      <w:r>
                        <w:rPr>
                          <w:noProof/>
                          <w:lang w:eastAsia="en-GB"/>
                        </w:rPr>
                        <w:drawing>
                          <wp:inline distT="0" distB="0" distL="0" distR="0" wp14:anchorId="5215AA86" wp14:editId="74DB4794">
                            <wp:extent cx="1590858" cy="655220"/>
                            <wp:effectExtent l="57150" t="152400" r="47625" b="145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606510">
                                      <a:off x="0" y="0"/>
                                      <a:ext cx="1633373" cy="672730"/>
                                    </a:xfrm>
                                    <a:prstGeom prst="rect">
                                      <a:avLst/>
                                    </a:prstGeom>
                                  </pic:spPr>
                                </pic:pic>
                              </a:graphicData>
                            </a:graphic>
                          </wp:inline>
                        </w:drawing>
                      </w:r>
                    </w:p>
                    <w:p w:rsidR="008E25D4" w:rsidRDefault="004F5D8F" w:rsidP="00250E54">
                      <w:pPr>
                        <w:rPr>
                          <w:noProof/>
                          <w:lang w:eastAsia="en-GB"/>
                        </w:rPr>
                      </w:pPr>
                      <w:r w:rsidRPr="004F5D8F">
                        <w:rPr>
                          <w:rFonts w:ascii="Century Gothic" w:hAnsi="Century Gothic"/>
                          <w:b/>
                          <w:i/>
                          <w:sz w:val="20"/>
                          <w:szCs w:val="20"/>
                        </w:rPr>
                        <w:t>Priority 3:</w:t>
                      </w:r>
                      <w:r>
                        <w:rPr>
                          <w:rFonts w:ascii="Century Gothic" w:hAnsi="Century Gothic"/>
                          <w:b/>
                          <w:sz w:val="20"/>
                          <w:szCs w:val="20"/>
                        </w:rPr>
                        <w:t xml:space="preserve"> </w:t>
                      </w:r>
                      <w:r w:rsidR="00250E54" w:rsidRPr="00332086">
                        <w:rPr>
                          <w:rFonts w:ascii="Century Gothic" w:hAnsi="Century Gothic"/>
                          <w:b/>
                          <w:sz w:val="20"/>
                          <w:szCs w:val="20"/>
                        </w:rPr>
                        <w:t xml:space="preserve">To </w:t>
                      </w:r>
                      <w:r w:rsidR="00332086" w:rsidRPr="00332086">
                        <w:rPr>
                          <w:rStyle w:val="normaltextrun"/>
                          <w:rFonts w:ascii="Century Gothic" w:hAnsi="Century Gothic" w:cs="Calibri"/>
                          <w:b/>
                          <w:color w:val="000000"/>
                          <w:sz w:val="20"/>
                          <w:szCs w:val="20"/>
                          <w:shd w:val="clear" w:color="auto" w:fill="FFFFFF"/>
                        </w:rPr>
                        <w:t>continue to develop our curriculum design, focussing on progression and coverage in line with our pupils’ needs and experiences. This will involve the use of enquiry research strategies.</w:t>
                      </w:r>
                      <w:r w:rsidR="008E25D4" w:rsidRPr="008E25D4">
                        <w:rPr>
                          <w:noProof/>
                          <w:lang w:eastAsia="en-GB"/>
                        </w:rPr>
                        <w:t xml:space="preserve"> </w:t>
                      </w:r>
                      <w:bookmarkStart w:id="1" w:name="_GoBack"/>
                      <w:bookmarkEnd w:id="1"/>
                    </w:p>
                    <w:p w:rsidR="00630D7B" w:rsidRPr="00332086" w:rsidRDefault="008E25D4" w:rsidP="00250E54">
                      <w:pPr>
                        <w:rPr>
                          <w:rFonts w:ascii="Century Gothic" w:hAnsi="Century Gothic"/>
                          <w:b/>
                          <w:sz w:val="20"/>
                          <w:szCs w:val="20"/>
                        </w:rPr>
                      </w:pPr>
                      <w:r>
                        <w:rPr>
                          <w:noProof/>
                          <w:lang w:eastAsia="en-GB"/>
                        </w:rPr>
                        <w:drawing>
                          <wp:inline distT="0" distB="0" distL="0" distR="0" wp14:anchorId="51269625" wp14:editId="505AE0E2">
                            <wp:extent cx="1162050" cy="1148162"/>
                            <wp:effectExtent l="76200" t="76200" r="76200" b="901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21120742">
                                      <a:off x="0" y="0"/>
                                      <a:ext cx="1178356" cy="1164273"/>
                                    </a:xfrm>
                                    <a:prstGeom prst="rect">
                                      <a:avLst/>
                                    </a:prstGeom>
                                  </pic:spPr>
                                </pic:pic>
                              </a:graphicData>
                            </a:graphic>
                          </wp:inline>
                        </w:drawing>
                      </w:r>
                    </w:p>
                    <w:p w:rsidR="00D847A9" w:rsidRPr="00D847A9" w:rsidRDefault="00D847A9" w:rsidP="00D847A9">
                      <w:pPr>
                        <w:rPr>
                          <w:rFonts w:ascii="Century Gothic" w:hAnsi="Century Gothic"/>
                          <w:b/>
                          <w:sz w:val="20"/>
                          <w:szCs w:val="20"/>
                        </w:rPr>
                      </w:pPr>
                      <w:r w:rsidRPr="00D847A9">
                        <w:rPr>
                          <w:rFonts w:ascii="Century Gothic" w:hAnsi="Century Gothic"/>
                          <w:b/>
                          <w:sz w:val="20"/>
                          <w:szCs w:val="20"/>
                        </w:rPr>
                        <w:t xml:space="preserve"> </w:t>
                      </w:r>
                    </w:p>
                    <w:p w:rsidR="00D847A9" w:rsidRPr="009B631A" w:rsidRDefault="00D847A9" w:rsidP="000E012F">
                      <w:pPr>
                        <w:rPr>
                          <w:rFonts w:ascii="Century Gothic" w:hAnsi="Century Gothic"/>
                          <w:b/>
                          <w:sz w:val="20"/>
                          <w:szCs w:val="20"/>
                        </w:rPr>
                      </w:pPr>
                    </w:p>
                  </w:txbxContent>
                </v:textbox>
              </v:shape>
            </w:pict>
          </mc:Fallback>
        </mc:AlternateContent>
      </w:r>
      <w:r w:rsidR="003C5AAF">
        <w:rPr>
          <w:noProof/>
          <w:lang w:eastAsia="en-GB"/>
        </w:rPr>
        <mc:AlternateContent>
          <mc:Choice Requires="wps">
            <w:drawing>
              <wp:anchor distT="0" distB="0" distL="114300" distR="114300" simplePos="0" relativeHeight="251667456" behindDoc="0" locked="0" layoutInCell="1" allowOverlap="1" wp14:anchorId="5927467C" wp14:editId="52C7F7C9">
                <wp:simplePos x="0" y="0"/>
                <wp:positionH relativeFrom="page">
                  <wp:posOffset>142875</wp:posOffset>
                </wp:positionH>
                <wp:positionV relativeFrom="paragraph">
                  <wp:posOffset>-9525</wp:posOffset>
                </wp:positionV>
                <wp:extent cx="2838450" cy="65246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838450" cy="6524625"/>
                        </a:xfrm>
                        <a:prstGeom prst="rect">
                          <a:avLst/>
                        </a:prstGeom>
                        <a:solidFill>
                          <a:schemeClr val="lt1"/>
                        </a:solidFill>
                        <a:ln w="6350">
                          <a:solidFill>
                            <a:prstClr val="black"/>
                          </a:solidFill>
                        </a:ln>
                      </wps:spPr>
                      <wps:txbx>
                        <w:txbxContent>
                          <w:p w:rsidR="000E012F" w:rsidRPr="009B631A" w:rsidRDefault="000E012F" w:rsidP="00B035D2">
                            <w:pPr>
                              <w:shd w:val="clear" w:color="auto" w:fill="FFFFFF"/>
                              <w:spacing w:after="0" w:line="240" w:lineRule="auto"/>
                              <w:textAlignment w:val="baseline"/>
                              <w:rPr>
                                <w:rFonts w:ascii="Century Gothic" w:eastAsia="Times New Roman" w:hAnsi="Century Gothic"/>
                                <w:b/>
                                <w:color w:val="1F1F1F"/>
                                <w:sz w:val="18"/>
                                <w:szCs w:val="18"/>
                                <w:lang w:eastAsia="en-GB"/>
                              </w:rPr>
                            </w:pPr>
                            <w:r w:rsidRPr="009B631A">
                              <w:rPr>
                                <w:rFonts w:ascii="Century Gothic" w:eastAsia="Times New Roman" w:hAnsi="Century Gothic"/>
                                <w:b/>
                                <w:color w:val="1F1F1F"/>
                                <w:sz w:val="18"/>
                                <w:szCs w:val="18"/>
                                <w:lang w:eastAsia="en-GB"/>
                              </w:rPr>
                              <w:t>We Celebrate</w:t>
                            </w:r>
                            <w:r w:rsidR="00B13D17">
                              <w:rPr>
                                <w:rFonts w:ascii="Century Gothic" w:eastAsia="Times New Roman" w:hAnsi="Century Gothic"/>
                                <w:b/>
                                <w:color w:val="1F1F1F"/>
                                <w:sz w:val="18"/>
                                <w:szCs w:val="18"/>
                                <w:lang w:eastAsia="en-GB"/>
                              </w:rPr>
                              <w:t>:</w:t>
                            </w:r>
                          </w:p>
                          <w:p w:rsidR="00B11D9B" w:rsidRPr="00DE22CE" w:rsidRDefault="00A376CD" w:rsidP="00B035D2">
                            <w:pPr>
                              <w:shd w:val="clear" w:color="auto" w:fill="FFFFFF"/>
                              <w:spacing w:after="0" w:line="240" w:lineRule="auto"/>
                              <w:textAlignment w:val="baseline"/>
                              <w:rPr>
                                <w:rFonts w:ascii="Century Gothic" w:hAnsi="Century Gothic"/>
                                <w:i/>
                                <w:sz w:val="18"/>
                                <w:szCs w:val="18"/>
                              </w:rPr>
                            </w:pPr>
                            <w:r w:rsidRPr="00DE22CE">
                              <w:rPr>
                                <w:rFonts w:ascii="Century Gothic" w:eastAsia="Times New Roman" w:hAnsi="Century Gothic"/>
                                <w:i/>
                                <w:color w:val="1F1F1F"/>
                                <w:sz w:val="18"/>
                                <w:szCs w:val="18"/>
                                <w:lang w:eastAsia="en-GB"/>
                              </w:rPr>
                              <w:t>We ensure for all staff</w:t>
                            </w:r>
                            <w:r w:rsidR="00DE22CE" w:rsidRPr="00DE22CE">
                              <w:rPr>
                                <w:rFonts w:ascii="Century Gothic" w:eastAsia="Times New Roman" w:hAnsi="Century Gothic"/>
                                <w:i/>
                                <w:color w:val="1F1F1F"/>
                                <w:sz w:val="18"/>
                                <w:szCs w:val="18"/>
                                <w:lang w:eastAsia="en-GB"/>
                              </w:rPr>
                              <w:t xml:space="preserve"> that</w:t>
                            </w:r>
                            <w:r w:rsidRPr="00DE22CE">
                              <w:rPr>
                                <w:rFonts w:ascii="Century Gothic" w:eastAsia="Times New Roman" w:hAnsi="Century Gothic"/>
                                <w:i/>
                                <w:color w:val="1F1F1F"/>
                                <w:sz w:val="18"/>
                                <w:szCs w:val="18"/>
                                <w:lang w:eastAsia="en-GB"/>
                              </w:rPr>
                              <w:t xml:space="preserve"> there is a high level of professional development and training and encourage a </w:t>
                            </w:r>
                            <w:r w:rsidRPr="00DE22CE">
                              <w:rPr>
                                <w:rFonts w:ascii="Century Gothic" w:hAnsi="Century Gothic"/>
                                <w:i/>
                                <w:sz w:val="18"/>
                                <w:szCs w:val="18"/>
                              </w:rPr>
                              <w:t>culture of inquiry, innovation and exploration. This underpins our shared vision of a creative curriculum with literacy and numeracy at its heart.</w:t>
                            </w:r>
                            <w:r w:rsidR="00B11D9B" w:rsidRPr="00DE22CE">
                              <w:rPr>
                                <w:rFonts w:ascii="Century Gothic" w:hAnsi="Century Gothic"/>
                                <w:i/>
                                <w:sz w:val="18"/>
                                <w:szCs w:val="18"/>
                              </w:rPr>
                              <w:t xml:space="preserve"> </w:t>
                            </w:r>
                          </w:p>
                          <w:p w:rsidR="00D00328" w:rsidRPr="00D00328" w:rsidRDefault="00D00328" w:rsidP="00B035D2">
                            <w:pPr>
                              <w:shd w:val="clear" w:color="auto" w:fill="FFFFFF"/>
                              <w:spacing w:after="0" w:line="240" w:lineRule="auto"/>
                              <w:textAlignment w:val="baseline"/>
                              <w:rPr>
                                <w:rFonts w:ascii="Century Gothic" w:hAnsi="Century Gothic"/>
                                <w:sz w:val="18"/>
                                <w:szCs w:val="18"/>
                              </w:rPr>
                            </w:pPr>
                          </w:p>
                          <w:p w:rsidR="00B035D2" w:rsidRDefault="00A376CD" w:rsidP="00B035D2">
                            <w:pPr>
                              <w:spacing w:after="0" w:line="240" w:lineRule="auto"/>
                              <w:rPr>
                                <w:rFonts w:ascii="Century Gothic" w:hAnsi="Century Gothic"/>
                                <w:sz w:val="18"/>
                                <w:szCs w:val="18"/>
                              </w:rPr>
                            </w:pPr>
                            <w:r w:rsidRPr="00B035D2">
                              <w:rPr>
                                <w:rFonts w:ascii="Century Gothic" w:hAnsi="Century Gothic"/>
                                <w:sz w:val="18"/>
                                <w:szCs w:val="18"/>
                              </w:rPr>
                              <w:t xml:space="preserve">Our </w:t>
                            </w:r>
                            <w:r w:rsidR="0024764B" w:rsidRPr="00B035D2">
                              <w:rPr>
                                <w:rFonts w:ascii="Century Gothic" w:hAnsi="Century Gothic"/>
                                <w:sz w:val="18"/>
                                <w:szCs w:val="18"/>
                              </w:rPr>
                              <w:t>Curricul</w:t>
                            </w:r>
                            <w:r w:rsidRPr="00B035D2">
                              <w:rPr>
                                <w:rFonts w:ascii="Century Gothic" w:hAnsi="Century Gothic"/>
                                <w:sz w:val="18"/>
                                <w:szCs w:val="18"/>
                              </w:rPr>
                              <w:t>u</w:t>
                            </w:r>
                            <w:r w:rsidR="0024764B" w:rsidRPr="00B035D2">
                              <w:rPr>
                                <w:rFonts w:ascii="Century Gothic" w:hAnsi="Century Gothic"/>
                                <w:sz w:val="18"/>
                                <w:szCs w:val="18"/>
                              </w:rPr>
                              <w:t>m</w:t>
                            </w:r>
                            <w:r w:rsidRPr="00B035D2">
                              <w:rPr>
                                <w:rFonts w:ascii="Century Gothic" w:hAnsi="Century Gothic"/>
                                <w:sz w:val="18"/>
                                <w:szCs w:val="18"/>
                              </w:rPr>
                              <w:t xml:space="preserve"> ensures pupils experience of </w:t>
                            </w:r>
                            <w:r w:rsidR="00D00328" w:rsidRPr="00B035D2">
                              <w:rPr>
                                <w:rFonts w:ascii="Century Gothic" w:hAnsi="Century Gothic"/>
                                <w:sz w:val="18"/>
                                <w:szCs w:val="18"/>
                              </w:rPr>
                              <w:t xml:space="preserve">a </w:t>
                            </w:r>
                            <w:r w:rsidRPr="00B035D2">
                              <w:rPr>
                                <w:rFonts w:ascii="Century Gothic" w:hAnsi="Century Gothic"/>
                                <w:sz w:val="18"/>
                                <w:szCs w:val="18"/>
                              </w:rPr>
                              <w:t xml:space="preserve">global and local </w:t>
                            </w:r>
                            <w:r w:rsidR="00D00328" w:rsidRPr="00B035D2">
                              <w:rPr>
                                <w:rFonts w:ascii="Century Gothic" w:hAnsi="Century Gothic"/>
                                <w:sz w:val="18"/>
                                <w:szCs w:val="18"/>
                              </w:rPr>
                              <w:t>dimension which is underpinned by the four core purposes;</w:t>
                            </w:r>
                          </w:p>
                          <w:p w:rsidR="00D00328" w:rsidRDefault="00D00328" w:rsidP="00B035D2">
                            <w:pPr>
                              <w:spacing w:after="0" w:line="240" w:lineRule="auto"/>
                              <w:rPr>
                                <w:rFonts w:ascii="Century Gothic" w:hAnsi="Century Gothic" w:cs="Arial"/>
                                <w:sz w:val="18"/>
                                <w:szCs w:val="18"/>
                              </w:rPr>
                            </w:pPr>
                            <w:r w:rsidRPr="00B035D2">
                              <w:rPr>
                                <w:rFonts w:ascii="Century Gothic" w:hAnsi="Century Gothic" w:cs="Arial"/>
                                <w:b/>
                                <w:sz w:val="18"/>
                                <w:szCs w:val="18"/>
                              </w:rPr>
                              <w:t>Ambitious, capable learners</w:t>
                            </w:r>
                            <w:r w:rsidRPr="00D00328">
                              <w:rPr>
                                <w:rFonts w:ascii="Century Gothic" w:hAnsi="Century Gothic" w:cs="Arial"/>
                                <w:b/>
                                <w:color w:val="8496B0" w:themeColor="text2" w:themeTint="99"/>
                                <w:sz w:val="18"/>
                                <w:szCs w:val="18"/>
                              </w:rPr>
                              <w:t xml:space="preserve"> </w:t>
                            </w:r>
                            <w:r>
                              <w:rPr>
                                <w:rFonts w:ascii="Century Gothic" w:hAnsi="Century Gothic" w:cs="Arial"/>
                                <w:b/>
                                <w:color w:val="8496B0" w:themeColor="text2" w:themeTint="99"/>
                                <w:sz w:val="18"/>
                                <w:szCs w:val="18"/>
                              </w:rPr>
                              <w:t xml:space="preserve">- </w:t>
                            </w:r>
                            <w:r w:rsidRPr="00D00328">
                              <w:rPr>
                                <w:rFonts w:ascii="Century Gothic" w:hAnsi="Century Gothic" w:cs="Arial"/>
                                <w:b/>
                                <w:color w:val="8496B0" w:themeColor="text2" w:themeTint="99"/>
                                <w:sz w:val="18"/>
                                <w:szCs w:val="18"/>
                              </w:rPr>
                              <w:t>curious</w:t>
                            </w:r>
                            <w:r w:rsidRPr="00D00328">
                              <w:rPr>
                                <w:rFonts w:ascii="Century Gothic" w:hAnsi="Century Gothic" w:cs="Arial"/>
                                <w:sz w:val="18"/>
                                <w:szCs w:val="18"/>
                              </w:rPr>
                              <w:t xml:space="preserve"> about everything; and </w:t>
                            </w:r>
                            <w:r w:rsidRPr="00D00328">
                              <w:rPr>
                                <w:rFonts w:ascii="Century Gothic" w:hAnsi="Century Gothic" w:cs="Arial"/>
                                <w:b/>
                                <w:color w:val="8496B0" w:themeColor="text2" w:themeTint="99"/>
                                <w:sz w:val="18"/>
                                <w:szCs w:val="18"/>
                              </w:rPr>
                              <w:t>active</w:t>
                            </w:r>
                            <w:r w:rsidRPr="00D00328">
                              <w:rPr>
                                <w:rFonts w:ascii="Century Gothic" w:hAnsi="Century Gothic" w:cs="Arial"/>
                                <w:sz w:val="18"/>
                                <w:szCs w:val="18"/>
                              </w:rPr>
                              <w:t xml:space="preserve"> in their engagement with the world, changing whatever they can for the better.</w:t>
                            </w:r>
                            <w:r>
                              <w:rPr>
                                <w:rFonts w:ascii="Century Gothic" w:hAnsi="Century Gothic" w:cs="Arial"/>
                                <w:sz w:val="18"/>
                                <w:szCs w:val="18"/>
                              </w:rPr>
                              <w:t xml:space="preserve"> -</w:t>
                            </w:r>
                            <w:r w:rsidRPr="00D00328">
                              <w:rPr>
                                <w:rFonts w:ascii="Century Gothic" w:hAnsi="Century Gothic" w:cs="Arial"/>
                                <w:b/>
                                <w:color w:val="69623B"/>
                                <w:sz w:val="18"/>
                                <w:szCs w:val="18"/>
                              </w:rPr>
                              <w:t>learned</w:t>
                            </w:r>
                            <w:r w:rsidRPr="00D00328">
                              <w:rPr>
                                <w:rFonts w:ascii="Century Gothic" w:hAnsi="Century Gothic" w:cs="Arial"/>
                                <w:sz w:val="18"/>
                                <w:szCs w:val="18"/>
                              </w:rPr>
                              <w:t xml:space="preserve">, finding God in all things; and </w:t>
                            </w:r>
                            <w:r w:rsidRPr="00D00328">
                              <w:rPr>
                                <w:rFonts w:ascii="Century Gothic" w:hAnsi="Century Gothic" w:cs="Arial"/>
                                <w:b/>
                                <w:color w:val="69623B"/>
                                <w:sz w:val="18"/>
                                <w:szCs w:val="18"/>
                              </w:rPr>
                              <w:t>wise</w:t>
                            </w:r>
                            <w:r w:rsidRPr="00D00328">
                              <w:rPr>
                                <w:rFonts w:ascii="Century Gothic" w:hAnsi="Century Gothic" w:cs="Arial"/>
                                <w:sz w:val="18"/>
                                <w:szCs w:val="18"/>
                              </w:rPr>
                              <w:t xml:space="preserve"> in the way they use their learning for the common good. </w:t>
                            </w:r>
                          </w:p>
                          <w:p w:rsidR="00B035D2" w:rsidRDefault="00D00328" w:rsidP="00B035D2">
                            <w:pPr>
                              <w:spacing w:after="0" w:line="240" w:lineRule="auto"/>
                              <w:contextualSpacing/>
                              <w:rPr>
                                <w:rFonts w:ascii="Century Gothic" w:hAnsi="Century Gothic" w:cs="Arial"/>
                                <w:sz w:val="18"/>
                                <w:szCs w:val="18"/>
                              </w:rPr>
                            </w:pPr>
                            <w:r w:rsidRPr="00B035D2">
                              <w:rPr>
                                <w:rFonts w:ascii="Century Gothic" w:hAnsi="Century Gothic" w:cs="Arial"/>
                                <w:b/>
                                <w:sz w:val="18"/>
                                <w:szCs w:val="18"/>
                              </w:rPr>
                              <w:t>Enterprising, creative contributors</w:t>
                            </w:r>
                            <w:r>
                              <w:rPr>
                                <w:rFonts w:ascii="Century Gothic" w:hAnsi="Century Gothic" w:cs="Arial"/>
                                <w:sz w:val="18"/>
                                <w:szCs w:val="18"/>
                              </w:rPr>
                              <w:t xml:space="preserve"> -</w:t>
                            </w:r>
                            <w:r w:rsidRPr="00D00328">
                              <w:rPr>
                                <w:rFonts w:ascii="Century Gothic" w:hAnsi="Century Gothic" w:cs="Arial"/>
                                <w:b/>
                                <w:color w:val="7B7B7B" w:themeColor="accent3" w:themeShade="BF"/>
                                <w:sz w:val="18"/>
                                <w:szCs w:val="18"/>
                              </w:rPr>
                              <w:t xml:space="preserve"> grateful</w:t>
                            </w:r>
                            <w:r w:rsidRPr="00D00328">
                              <w:rPr>
                                <w:rFonts w:ascii="Century Gothic" w:hAnsi="Century Gothic" w:cs="Arial"/>
                                <w:sz w:val="18"/>
                                <w:szCs w:val="18"/>
                              </w:rPr>
                              <w:t xml:space="preserve"> for their own gifts</w:t>
                            </w:r>
                            <w:r w:rsidR="00B035D2">
                              <w:rPr>
                                <w:rFonts w:ascii="Century Gothic" w:hAnsi="Century Gothic" w:cs="Arial"/>
                                <w:sz w:val="18"/>
                                <w:szCs w:val="18"/>
                              </w:rPr>
                              <w:t xml:space="preserve">, for the gifts of other people &amp; </w:t>
                            </w:r>
                            <w:r w:rsidRPr="00D00328">
                              <w:rPr>
                                <w:rFonts w:ascii="Century Gothic" w:hAnsi="Century Gothic" w:cs="Arial"/>
                                <w:sz w:val="18"/>
                                <w:szCs w:val="18"/>
                              </w:rPr>
                              <w:t xml:space="preserve">for the blessings of each day; and </w:t>
                            </w:r>
                            <w:r w:rsidRPr="00D00328">
                              <w:rPr>
                                <w:rFonts w:ascii="Century Gothic" w:hAnsi="Century Gothic" w:cs="Arial"/>
                                <w:b/>
                                <w:color w:val="7B7B7B" w:themeColor="accent3" w:themeShade="BF"/>
                                <w:sz w:val="18"/>
                                <w:szCs w:val="18"/>
                              </w:rPr>
                              <w:t>generous</w:t>
                            </w:r>
                            <w:r w:rsidRPr="00D00328">
                              <w:rPr>
                                <w:rFonts w:ascii="Century Gothic" w:hAnsi="Century Gothic" w:cs="Arial"/>
                                <w:sz w:val="18"/>
                                <w:szCs w:val="18"/>
                              </w:rPr>
                              <w:t xml:space="preserve"> with their gifts, becoming men </w:t>
                            </w:r>
                            <w:r w:rsidR="00B035D2">
                              <w:rPr>
                                <w:rFonts w:ascii="Century Gothic" w:hAnsi="Century Gothic" w:cs="Arial"/>
                                <w:sz w:val="18"/>
                                <w:szCs w:val="18"/>
                              </w:rPr>
                              <w:t xml:space="preserve">&amp; </w:t>
                            </w:r>
                            <w:r w:rsidRPr="00D00328">
                              <w:rPr>
                                <w:rFonts w:ascii="Century Gothic" w:hAnsi="Century Gothic" w:cs="Arial"/>
                                <w:sz w:val="18"/>
                                <w:szCs w:val="18"/>
                              </w:rPr>
                              <w:t xml:space="preserve">women for others. </w:t>
                            </w:r>
                          </w:p>
                          <w:p w:rsidR="00D00328" w:rsidRDefault="00D00328" w:rsidP="00B035D2">
                            <w:pPr>
                              <w:spacing w:after="0" w:line="240" w:lineRule="auto"/>
                              <w:contextualSpacing/>
                              <w:rPr>
                                <w:rFonts w:ascii="Century Gothic" w:hAnsi="Century Gothic" w:cs="Arial"/>
                                <w:sz w:val="18"/>
                                <w:szCs w:val="18"/>
                              </w:rPr>
                            </w:pPr>
                            <w:r w:rsidRPr="00B035D2">
                              <w:rPr>
                                <w:rFonts w:ascii="Century Gothic" w:hAnsi="Century Gothic" w:cs="Arial"/>
                                <w:b/>
                                <w:sz w:val="18"/>
                                <w:szCs w:val="18"/>
                              </w:rPr>
                              <w:t>Ethical, informed citizens</w:t>
                            </w:r>
                            <w:r>
                              <w:rPr>
                                <w:rFonts w:ascii="Century Gothic" w:hAnsi="Century Gothic" w:cs="Arial"/>
                                <w:sz w:val="18"/>
                                <w:szCs w:val="18"/>
                              </w:rPr>
                              <w:t xml:space="preserve"> -</w:t>
                            </w:r>
                            <w:r w:rsidRPr="00D00328">
                              <w:rPr>
                                <w:rFonts w:ascii="Century Gothic" w:hAnsi="Century Gothic" w:cs="Arial"/>
                                <w:b/>
                                <w:color w:val="538135" w:themeColor="accent6" w:themeShade="BF"/>
                                <w:sz w:val="18"/>
                                <w:szCs w:val="18"/>
                              </w:rPr>
                              <w:t xml:space="preserve"> intentional</w:t>
                            </w:r>
                            <w:r w:rsidRPr="00D00328">
                              <w:rPr>
                                <w:rFonts w:ascii="Century Gothic" w:hAnsi="Century Gothic" w:cs="Arial"/>
                                <w:sz w:val="18"/>
                                <w:szCs w:val="18"/>
                              </w:rPr>
                              <w:t xml:space="preserve"> in the way they live and use the resources of the earth, guided by conscience; and </w:t>
                            </w:r>
                            <w:r w:rsidRPr="00D00328">
                              <w:rPr>
                                <w:rFonts w:ascii="Century Gothic" w:hAnsi="Century Gothic" w:cs="Arial"/>
                                <w:b/>
                                <w:color w:val="538135" w:themeColor="accent6" w:themeShade="BF"/>
                                <w:sz w:val="18"/>
                                <w:szCs w:val="18"/>
                              </w:rPr>
                              <w:t>prophetic</w:t>
                            </w:r>
                            <w:r w:rsidRPr="00D00328">
                              <w:rPr>
                                <w:rFonts w:ascii="Century Gothic" w:hAnsi="Century Gothic" w:cs="Arial"/>
                                <w:sz w:val="18"/>
                                <w:szCs w:val="18"/>
                              </w:rPr>
                              <w:t xml:space="preserve"> in the example they set to others.</w:t>
                            </w:r>
                            <w:r>
                              <w:rPr>
                                <w:rFonts w:ascii="Century Gothic" w:hAnsi="Century Gothic" w:cs="Arial"/>
                                <w:sz w:val="18"/>
                                <w:szCs w:val="18"/>
                              </w:rPr>
                              <w:t xml:space="preserve"> </w:t>
                            </w:r>
                            <w:r w:rsidRPr="00D00328">
                              <w:rPr>
                                <w:rFonts w:ascii="Century Gothic" w:hAnsi="Century Gothic" w:cs="Arial"/>
                                <w:b/>
                                <w:color w:val="7030A0"/>
                                <w:sz w:val="18"/>
                                <w:szCs w:val="18"/>
                              </w:rPr>
                              <w:t>eloquent</w:t>
                            </w:r>
                            <w:r w:rsidRPr="00D00328">
                              <w:rPr>
                                <w:rFonts w:ascii="Century Gothic" w:hAnsi="Century Gothic" w:cs="Arial"/>
                                <w:sz w:val="18"/>
                                <w:szCs w:val="18"/>
                              </w:rPr>
                              <w:t xml:space="preserve"> and </w:t>
                            </w:r>
                            <w:r w:rsidRPr="00D00328">
                              <w:rPr>
                                <w:rFonts w:ascii="Century Gothic" w:hAnsi="Century Gothic" w:cs="Arial"/>
                                <w:b/>
                                <w:color w:val="7030A0"/>
                                <w:sz w:val="18"/>
                                <w:szCs w:val="18"/>
                              </w:rPr>
                              <w:t>truthful</w:t>
                            </w:r>
                            <w:r w:rsidRPr="00D00328">
                              <w:rPr>
                                <w:rFonts w:ascii="Century Gothic" w:hAnsi="Century Gothic" w:cs="Arial"/>
                                <w:sz w:val="18"/>
                                <w:szCs w:val="18"/>
                              </w:rPr>
                              <w:t xml:space="preserve"> in what they say of themselves, the relations between people, and the world. </w:t>
                            </w:r>
                          </w:p>
                          <w:p w:rsidR="0024764B" w:rsidRDefault="00D00328" w:rsidP="00B035D2">
                            <w:pPr>
                              <w:spacing w:line="240" w:lineRule="auto"/>
                              <w:contextualSpacing/>
                              <w:rPr>
                                <w:rFonts w:ascii="Century Gothic" w:hAnsi="Century Gothic" w:cs="Arial"/>
                                <w:sz w:val="18"/>
                                <w:szCs w:val="18"/>
                              </w:rPr>
                            </w:pPr>
                            <w:r w:rsidRPr="00B035D2">
                              <w:rPr>
                                <w:rFonts w:ascii="Century Gothic" w:hAnsi="Century Gothic" w:cs="Arial"/>
                                <w:b/>
                                <w:sz w:val="18"/>
                                <w:szCs w:val="18"/>
                              </w:rPr>
                              <w:t>Healthy, confident individuals</w:t>
                            </w:r>
                            <w:r w:rsidRPr="00D00328">
                              <w:rPr>
                                <w:rFonts w:ascii="Century Gothic" w:hAnsi="Century Gothic" w:cs="Arial"/>
                                <w:b/>
                                <w:color w:val="C45911" w:themeColor="accent2" w:themeShade="BF"/>
                                <w:sz w:val="18"/>
                                <w:szCs w:val="18"/>
                              </w:rPr>
                              <w:t xml:space="preserve"> </w:t>
                            </w:r>
                            <w:r>
                              <w:rPr>
                                <w:rFonts w:ascii="Century Gothic" w:hAnsi="Century Gothic" w:cs="Arial"/>
                                <w:b/>
                                <w:color w:val="C45911" w:themeColor="accent2" w:themeShade="BF"/>
                                <w:sz w:val="18"/>
                                <w:szCs w:val="18"/>
                              </w:rPr>
                              <w:t xml:space="preserve">- </w:t>
                            </w:r>
                            <w:r w:rsidRPr="00D00328">
                              <w:rPr>
                                <w:rFonts w:ascii="Century Gothic" w:hAnsi="Century Gothic" w:cs="Arial"/>
                                <w:b/>
                                <w:color w:val="C45911" w:themeColor="accent2" w:themeShade="BF"/>
                                <w:sz w:val="18"/>
                                <w:szCs w:val="18"/>
                              </w:rPr>
                              <w:t>faith filled</w:t>
                            </w:r>
                            <w:r w:rsidRPr="00D00328">
                              <w:rPr>
                                <w:rFonts w:ascii="Century Gothic" w:hAnsi="Century Gothic" w:cs="Arial"/>
                                <w:color w:val="C45911" w:themeColor="accent2" w:themeShade="BF"/>
                                <w:sz w:val="18"/>
                                <w:szCs w:val="18"/>
                              </w:rPr>
                              <w:t xml:space="preserve"> </w:t>
                            </w:r>
                            <w:r w:rsidRPr="00D00328">
                              <w:rPr>
                                <w:rFonts w:ascii="Century Gothic" w:hAnsi="Century Gothic" w:cs="Arial"/>
                                <w:sz w:val="18"/>
                                <w:szCs w:val="18"/>
                              </w:rPr>
                              <w:t xml:space="preserve">in their beliefs and </w:t>
                            </w:r>
                            <w:r w:rsidRPr="00D00328">
                              <w:rPr>
                                <w:rFonts w:ascii="Century Gothic" w:hAnsi="Century Gothic" w:cs="Arial"/>
                                <w:b/>
                                <w:color w:val="C45911" w:themeColor="accent2" w:themeShade="BF"/>
                                <w:sz w:val="18"/>
                                <w:szCs w:val="18"/>
                              </w:rPr>
                              <w:t>hopeful</w:t>
                            </w:r>
                            <w:r w:rsidRPr="00D00328">
                              <w:rPr>
                                <w:rFonts w:ascii="Century Gothic" w:hAnsi="Century Gothic" w:cs="Arial"/>
                                <w:sz w:val="18"/>
                                <w:szCs w:val="18"/>
                              </w:rPr>
                              <w:t xml:space="preserve"> for the future.</w:t>
                            </w:r>
                            <w:r>
                              <w:rPr>
                                <w:rFonts w:ascii="Century Gothic" w:hAnsi="Century Gothic" w:cs="Arial"/>
                                <w:sz w:val="18"/>
                                <w:szCs w:val="18"/>
                              </w:rPr>
                              <w:t xml:space="preserve"> </w:t>
                            </w:r>
                            <w:r w:rsidRPr="00D00328">
                              <w:rPr>
                                <w:rFonts w:ascii="Century Gothic" w:hAnsi="Century Gothic" w:cs="Arial"/>
                                <w:b/>
                                <w:color w:val="FF0000"/>
                                <w:sz w:val="18"/>
                                <w:szCs w:val="18"/>
                              </w:rPr>
                              <w:t>attentive</w:t>
                            </w:r>
                            <w:r w:rsidRPr="00D00328">
                              <w:rPr>
                                <w:rFonts w:ascii="Century Gothic" w:hAnsi="Century Gothic" w:cs="Arial"/>
                                <w:sz w:val="18"/>
                                <w:szCs w:val="18"/>
                              </w:rPr>
                              <w:t xml:space="preserve"> to their experience and to their vocation; and </w:t>
                            </w:r>
                            <w:r w:rsidRPr="00D00328">
                              <w:rPr>
                                <w:rFonts w:ascii="Century Gothic" w:hAnsi="Century Gothic" w:cs="Arial"/>
                                <w:b/>
                                <w:color w:val="FF0000"/>
                                <w:sz w:val="18"/>
                                <w:szCs w:val="18"/>
                              </w:rPr>
                              <w:t>discerning</w:t>
                            </w:r>
                            <w:r w:rsidRPr="00D00328">
                              <w:rPr>
                                <w:rFonts w:ascii="Century Gothic" w:hAnsi="Century Gothic" w:cs="Arial"/>
                                <w:sz w:val="18"/>
                                <w:szCs w:val="18"/>
                              </w:rPr>
                              <w:t xml:space="preserve"> about the choices they make and the effects of those choices.</w:t>
                            </w:r>
                            <w:r>
                              <w:rPr>
                                <w:rFonts w:ascii="Century Gothic" w:hAnsi="Century Gothic" w:cs="Arial"/>
                                <w:sz w:val="18"/>
                                <w:szCs w:val="18"/>
                              </w:rPr>
                              <w:t xml:space="preserve"> </w:t>
                            </w:r>
                            <w:r w:rsidRPr="00D00328">
                              <w:rPr>
                                <w:rFonts w:ascii="Century Gothic" w:hAnsi="Century Gothic" w:cs="Arial"/>
                                <w:b/>
                                <w:color w:val="0070C0"/>
                                <w:sz w:val="18"/>
                                <w:szCs w:val="18"/>
                              </w:rPr>
                              <w:t>compassionate</w:t>
                            </w:r>
                            <w:r w:rsidRPr="00D00328">
                              <w:rPr>
                                <w:rFonts w:ascii="Century Gothic" w:hAnsi="Century Gothic" w:cs="Arial"/>
                                <w:sz w:val="18"/>
                                <w:szCs w:val="18"/>
                              </w:rPr>
                              <w:t xml:space="preserve"> towards others, near and far, especially the less fortunate; and</w:t>
                            </w:r>
                            <w:r w:rsidRPr="00D00328">
                              <w:rPr>
                                <w:rFonts w:ascii="Century Gothic" w:hAnsi="Century Gothic" w:cs="Arial"/>
                                <w:color w:val="0070C0"/>
                                <w:sz w:val="18"/>
                                <w:szCs w:val="18"/>
                              </w:rPr>
                              <w:t xml:space="preserve"> </w:t>
                            </w:r>
                            <w:r w:rsidRPr="00D00328">
                              <w:rPr>
                                <w:rFonts w:ascii="Century Gothic" w:hAnsi="Century Gothic" w:cs="Arial"/>
                                <w:b/>
                                <w:color w:val="0070C0"/>
                                <w:sz w:val="18"/>
                                <w:szCs w:val="18"/>
                              </w:rPr>
                              <w:t xml:space="preserve">loving </w:t>
                            </w:r>
                            <w:r w:rsidRPr="00D00328">
                              <w:rPr>
                                <w:rFonts w:ascii="Century Gothic" w:hAnsi="Century Gothic" w:cs="Arial"/>
                                <w:sz w:val="18"/>
                                <w:szCs w:val="18"/>
                              </w:rPr>
                              <w:t>by their just actions and forgiving words.</w:t>
                            </w:r>
                          </w:p>
                          <w:p w:rsidR="000E012F" w:rsidRDefault="000E012F" w:rsidP="00B035D2">
                            <w:pPr>
                              <w:spacing w:line="240" w:lineRule="auto"/>
                              <w:contextualSpacing/>
                              <w:rPr>
                                <w:rFonts w:ascii="Century Gothic" w:hAnsi="Century Gothic"/>
                                <w:sz w:val="18"/>
                                <w:szCs w:val="18"/>
                              </w:rPr>
                            </w:pPr>
                          </w:p>
                          <w:p w:rsidR="00D00328" w:rsidRPr="00DE22CE" w:rsidRDefault="00D00328" w:rsidP="00B035D2">
                            <w:pPr>
                              <w:spacing w:after="0" w:line="240" w:lineRule="auto"/>
                              <w:contextualSpacing/>
                              <w:rPr>
                                <w:rFonts w:ascii="Century Gothic" w:hAnsi="Century Gothic"/>
                                <w:i/>
                                <w:sz w:val="18"/>
                                <w:szCs w:val="18"/>
                              </w:rPr>
                            </w:pPr>
                            <w:r w:rsidRPr="00DE22CE">
                              <w:rPr>
                                <w:rFonts w:ascii="Century Gothic" w:hAnsi="Century Gothic"/>
                                <w:i/>
                                <w:sz w:val="18"/>
                                <w:szCs w:val="18"/>
                              </w:rPr>
                              <w:t>Our support of pupils with additional learning needs is strong</w:t>
                            </w:r>
                            <w:r w:rsidR="000E012F" w:rsidRPr="00DE22CE">
                              <w:rPr>
                                <w:rFonts w:ascii="Century Gothic" w:hAnsi="Century Gothic"/>
                                <w:i/>
                                <w:sz w:val="18"/>
                                <w:szCs w:val="18"/>
                              </w:rPr>
                              <w:t xml:space="preserve">. </w:t>
                            </w:r>
                            <w:r w:rsidRPr="00DE22CE">
                              <w:rPr>
                                <w:rFonts w:ascii="Century Gothic" w:hAnsi="Century Gothic"/>
                                <w:i/>
                                <w:sz w:val="18"/>
                                <w:szCs w:val="18"/>
                              </w:rPr>
                              <w:t xml:space="preserve">A purposeful range of intervention programmes and strategies enables pupils to make good progress in their learning.  </w:t>
                            </w:r>
                          </w:p>
                          <w:p w:rsidR="000E012F" w:rsidRPr="00DE22CE" w:rsidRDefault="000E012F" w:rsidP="00B035D2">
                            <w:pPr>
                              <w:spacing w:after="0" w:line="240" w:lineRule="auto"/>
                              <w:contextualSpacing/>
                              <w:rPr>
                                <w:rFonts w:ascii="Century Gothic" w:hAnsi="Century Gothic"/>
                                <w:i/>
                                <w:sz w:val="18"/>
                                <w:szCs w:val="18"/>
                              </w:rPr>
                            </w:pPr>
                            <w:r w:rsidRPr="00DE22CE">
                              <w:rPr>
                                <w:rFonts w:ascii="Century Gothic" w:hAnsi="Century Gothic"/>
                                <w:i/>
                                <w:sz w:val="18"/>
                                <w:szCs w:val="18"/>
                              </w:rPr>
                              <w:t xml:space="preserve">The school has a caring, welcoming and inclusive ethos within a safe, secure and stimulating environment.  Staff and pupils show considerable respect, care and concern for each 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Text Box 6" o:spid="_x0000_s1027" type="#_x0000_t202" style="position:absolute;margin-left:11.25pt;margin-top:-.75pt;width:223.5pt;height:513.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9ERTAIAAKkEAAAOAAAAZHJzL2Uyb0RvYy54bWysVE1vGjEQvVfqf7B8bxYIUIKyRDQRVaUo&#10;iQRVzsbrDat6Pa5t2KW/vs9eIDTpqerFO19+nnkzs9c3ba3ZTjlfkcl5/6LHmTKSisq85Pz7avFp&#10;wpkPwhRCk1E53yvPb2YfP1w3dqoGtCFdKMcAYvy0sTnfhGCnWeblRtXCX5BVBs6SXC0CVPeSFU40&#10;QK91Nuj1xllDrrCOpPIe1rvOyWcJvyyVDI9l6VVgOufILaTTpXMdz2x2LaYvTthNJQ9piH/IohaV&#10;waMnqDsRBNu66h1UXUlHnspwIanOqCwrqVINqKbfe1PNciOsSrWAHG9PNPn/Bysfdk+OVUXOx5wZ&#10;UaNFK9UG9oVaNo7sNNZPEbS0CAstzOjy0e5hjEW3pavjF+Uw+MHz/sRtBJMwDiaXk+EILgnfeDQY&#10;jgejiJO9XrfOh6+KahaFnDs0L3Eqdvc+dKHHkPiaJ10Vi0rrpMSBUbfasZ1Aq3VISQL8jyhtWIPX&#10;L5HHO4QIfbq/1kL+OKR3hgA8bZBzJKUrPkqhXbeJwhMxayr24MtRN2/eykUF+Hvhw5NwGDDwgKUJ&#10;jzhKTciJDhJnG3K//maP8eg7vJw1GNic+59b4RRn+pvBRFz1h8M44UkZjj4PoLhzz/rcY7b1LYGo&#10;PtbTyiTG+KCPYumofsZuzeOrcAkj8XbOw1G8Dd0aYTelms9TEGbainBvllZG6MhxpHXVPgtnD20N&#10;mIgHOo62mL7pbhcbbxqabwOVVWp95Llj9UA/9iENz2F348Kd6ynq9Q8z+w0AAP//AwBQSwMEFAAG&#10;AAgAAAAhANx3EabdAAAACgEAAA8AAABkcnMvZG93bnJldi54bWxMj8FOwzAQRO9I/IO1SNxauxFE&#10;aRqnAlS4cKJFnN3Yta3G6yh20/D3LCc47a5mNPum2c6hZ5MZk48oYbUUwAx2UXu0Ej4Pr4sKWMoK&#10;teojGgnfJsG2vb1pVK3jFT/MtM+WUQimWklwOQ8156lzJqi0jINB0k5xDCrTOVquR3Wl8NDzQoiS&#10;B+WRPjg1mBdnuvP+EiTsnu3adpUa3a7S3k/z1+ndvkl5fzc/bYBlM+c/M/ziEzq0xHSMF9SJ9RKK&#10;4pGcEhYrmqQ/lGtajmQURSmAtw3/X6H9AQAA//8DAFBLAQItABQABgAIAAAAIQC2gziS/gAAAOEB&#10;AAATAAAAAAAAAAAAAAAAAAAAAABbQ29udGVudF9UeXBlc10ueG1sUEsBAi0AFAAGAAgAAAAhADj9&#10;If/WAAAAlAEAAAsAAAAAAAAAAAAAAAAALwEAAF9yZWxzLy5yZWxzUEsBAi0AFAAGAAgAAAAhANrH&#10;0RFMAgAAqQQAAA4AAAAAAAAAAAAAAAAALgIAAGRycy9lMm9Eb2MueG1sUEsBAi0AFAAGAAgAAAAh&#10;ANx3EabdAAAACgEAAA8AAAAAAAAAAAAAAAAApgQAAGRycy9kb3ducmV2LnhtbFBLBQYAAAAABAAE&#10;APMAAACwBQAAAAA=&#10;" fillcolor="white [3201]" strokeweight=".5pt">
                <v:textbox>
                  <w:txbxContent>
                    <w:p w:rsidR="000E012F" w:rsidRPr="009B631A" w:rsidRDefault="000E012F" w:rsidP="00B035D2">
                      <w:pPr>
                        <w:shd w:val="clear" w:color="auto" w:fill="FFFFFF"/>
                        <w:spacing w:after="0" w:line="240" w:lineRule="auto"/>
                        <w:textAlignment w:val="baseline"/>
                        <w:rPr>
                          <w:rFonts w:ascii="Century Gothic" w:eastAsia="Times New Roman" w:hAnsi="Century Gothic"/>
                          <w:b/>
                          <w:color w:val="1F1F1F"/>
                          <w:sz w:val="18"/>
                          <w:szCs w:val="18"/>
                          <w:lang w:eastAsia="en-GB"/>
                        </w:rPr>
                      </w:pPr>
                      <w:r w:rsidRPr="009B631A">
                        <w:rPr>
                          <w:rFonts w:ascii="Century Gothic" w:eastAsia="Times New Roman" w:hAnsi="Century Gothic"/>
                          <w:b/>
                          <w:color w:val="1F1F1F"/>
                          <w:sz w:val="18"/>
                          <w:szCs w:val="18"/>
                          <w:lang w:eastAsia="en-GB"/>
                        </w:rPr>
                        <w:t>We Celebrate</w:t>
                      </w:r>
                      <w:r w:rsidR="00B13D17">
                        <w:rPr>
                          <w:rFonts w:ascii="Century Gothic" w:eastAsia="Times New Roman" w:hAnsi="Century Gothic"/>
                          <w:b/>
                          <w:color w:val="1F1F1F"/>
                          <w:sz w:val="18"/>
                          <w:szCs w:val="18"/>
                          <w:lang w:eastAsia="en-GB"/>
                        </w:rPr>
                        <w:t>:</w:t>
                      </w:r>
                    </w:p>
                    <w:p w:rsidR="00B11D9B" w:rsidRPr="00DE22CE" w:rsidRDefault="00A376CD" w:rsidP="00B035D2">
                      <w:pPr>
                        <w:shd w:val="clear" w:color="auto" w:fill="FFFFFF"/>
                        <w:spacing w:after="0" w:line="240" w:lineRule="auto"/>
                        <w:textAlignment w:val="baseline"/>
                        <w:rPr>
                          <w:rFonts w:ascii="Century Gothic" w:hAnsi="Century Gothic"/>
                          <w:i/>
                          <w:sz w:val="18"/>
                          <w:szCs w:val="18"/>
                        </w:rPr>
                      </w:pPr>
                      <w:r w:rsidRPr="00DE22CE">
                        <w:rPr>
                          <w:rFonts w:ascii="Century Gothic" w:eastAsia="Times New Roman" w:hAnsi="Century Gothic"/>
                          <w:i/>
                          <w:color w:val="1F1F1F"/>
                          <w:sz w:val="18"/>
                          <w:szCs w:val="18"/>
                          <w:lang w:eastAsia="en-GB"/>
                        </w:rPr>
                        <w:t>We ensure for all staff</w:t>
                      </w:r>
                      <w:r w:rsidR="00DE22CE" w:rsidRPr="00DE22CE">
                        <w:rPr>
                          <w:rFonts w:ascii="Century Gothic" w:eastAsia="Times New Roman" w:hAnsi="Century Gothic"/>
                          <w:i/>
                          <w:color w:val="1F1F1F"/>
                          <w:sz w:val="18"/>
                          <w:szCs w:val="18"/>
                          <w:lang w:eastAsia="en-GB"/>
                        </w:rPr>
                        <w:t xml:space="preserve"> that</w:t>
                      </w:r>
                      <w:r w:rsidRPr="00DE22CE">
                        <w:rPr>
                          <w:rFonts w:ascii="Century Gothic" w:eastAsia="Times New Roman" w:hAnsi="Century Gothic"/>
                          <w:i/>
                          <w:color w:val="1F1F1F"/>
                          <w:sz w:val="18"/>
                          <w:szCs w:val="18"/>
                          <w:lang w:eastAsia="en-GB"/>
                        </w:rPr>
                        <w:t xml:space="preserve"> there is a high level of professional development and training and encourage a </w:t>
                      </w:r>
                      <w:r w:rsidRPr="00DE22CE">
                        <w:rPr>
                          <w:rFonts w:ascii="Century Gothic" w:hAnsi="Century Gothic"/>
                          <w:i/>
                          <w:sz w:val="18"/>
                          <w:szCs w:val="18"/>
                        </w:rPr>
                        <w:t>culture of inquiry, innovation and exploration. This underpins our shared vision of a creative curriculum with literacy and numeracy at its heart.</w:t>
                      </w:r>
                      <w:r w:rsidR="00B11D9B" w:rsidRPr="00DE22CE">
                        <w:rPr>
                          <w:rFonts w:ascii="Century Gothic" w:hAnsi="Century Gothic"/>
                          <w:i/>
                          <w:sz w:val="18"/>
                          <w:szCs w:val="18"/>
                        </w:rPr>
                        <w:t xml:space="preserve"> </w:t>
                      </w:r>
                    </w:p>
                    <w:p w:rsidR="00D00328" w:rsidRPr="00D00328" w:rsidRDefault="00D00328" w:rsidP="00B035D2">
                      <w:pPr>
                        <w:shd w:val="clear" w:color="auto" w:fill="FFFFFF"/>
                        <w:spacing w:after="0" w:line="240" w:lineRule="auto"/>
                        <w:textAlignment w:val="baseline"/>
                        <w:rPr>
                          <w:rFonts w:ascii="Century Gothic" w:hAnsi="Century Gothic"/>
                          <w:sz w:val="18"/>
                          <w:szCs w:val="18"/>
                        </w:rPr>
                      </w:pPr>
                    </w:p>
                    <w:p w:rsidR="00B035D2" w:rsidRDefault="00A376CD" w:rsidP="00B035D2">
                      <w:pPr>
                        <w:spacing w:after="0" w:line="240" w:lineRule="auto"/>
                        <w:rPr>
                          <w:rFonts w:ascii="Century Gothic" w:hAnsi="Century Gothic"/>
                          <w:sz w:val="18"/>
                          <w:szCs w:val="18"/>
                        </w:rPr>
                      </w:pPr>
                      <w:r w:rsidRPr="00B035D2">
                        <w:rPr>
                          <w:rFonts w:ascii="Century Gothic" w:hAnsi="Century Gothic"/>
                          <w:sz w:val="18"/>
                          <w:szCs w:val="18"/>
                        </w:rPr>
                        <w:t xml:space="preserve">Our </w:t>
                      </w:r>
                      <w:r w:rsidR="0024764B" w:rsidRPr="00B035D2">
                        <w:rPr>
                          <w:rFonts w:ascii="Century Gothic" w:hAnsi="Century Gothic"/>
                          <w:sz w:val="18"/>
                          <w:szCs w:val="18"/>
                        </w:rPr>
                        <w:t>Curricul</w:t>
                      </w:r>
                      <w:r w:rsidRPr="00B035D2">
                        <w:rPr>
                          <w:rFonts w:ascii="Century Gothic" w:hAnsi="Century Gothic"/>
                          <w:sz w:val="18"/>
                          <w:szCs w:val="18"/>
                        </w:rPr>
                        <w:t>u</w:t>
                      </w:r>
                      <w:r w:rsidR="0024764B" w:rsidRPr="00B035D2">
                        <w:rPr>
                          <w:rFonts w:ascii="Century Gothic" w:hAnsi="Century Gothic"/>
                          <w:sz w:val="18"/>
                          <w:szCs w:val="18"/>
                        </w:rPr>
                        <w:t>m</w:t>
                      </w:r>
                      <w:r w:rsidRPr="00B035D2">
                        <w:rPr>
                          <w:rFonts w:ascii="Century Gothic" w:hAnsi="Century Gothic"/>
                          <w:sz w:val="18"/>
                          <w:szCs w:val="18"/>
                        </w:rPr>
                        <w:t xml:space="preserve"> ensures pupils experience of </w:t>
                      </w:r>
                      <w:r w:rsidR="00D00328" w:rsidRPr="00B035D2">
                        <w:rPr>
                          <w:rFonts w:ascii="Century Gothic" w:hAnsi="Century Gothic"/>
                          <w:sz w:val="18"/>
                          <w:szCs w:val="18"/>
                        </w:rPr>
                        <w:t xml:space="preserve">a </w:t>
                      </w:r>
                      <w:r w:rsidRPr="00B035D2">
                        <w:rPr>
                          <w:rFonts w:ascii="Century Gothic" w:hAnsi="Century Gothic"/>
                          <w:sz w:val="18"/>
                          <w:szCs w:val="18"/>
                        </w:rPr>
                        <w:t xml:space="preserve">global and local </w:t>
                      </w:r>
                      <w:r w:rsidR="00D00328" w:rsidRPr="00B035D2">
                        <w:rPr>
                          <w:rFonts w:ascii="Century Gothic" w:hAnsi="Century Gothic"/>
                          <w:sz w:val="18"/>
                          <w:szCs w:val="18"/>
                        </w:rPr>
                        <w:t>dimension which is underpinned by the four core purposes;</w:t>
                      </w:r>
                    </w:p>
                    <w:p w:rsidR="00D00328" w:rsidRDefault="00D00328" w:rsidP="00B035D2">
                      <w:pPr>
                        <w:spacing w:after="0" w:line="240" w:lineRule="auto"/>
                        <w:rPr>
                          <w:rFonts w:ascii="Century Gothic" w:hAnsi="Century Gothic" w:cs="Arial"/>
                          <w:sz w:val="18"/>
                          <w:szCs w:val="18"/>
                        </w:rPr>
                      </w:pPr>
                      <w:r w:rsidRPr="00B035D2">
                        <w:rPr>
                          <w:rFonts w:ascii="Century Gothic" w:hAnsi="Century Gothic" w:cs="Arial"/>
                          <w:b/>
                          <w:sz w:val="18"/>
                          <w:szCs w:val="18"/>
                        </w:rPr>
                        <w:t>Ambitious, capable learners</w:t>
                      </w:r>
                      <w:r w:rsidRPr="00D00328">
                        <w:rPr>
                          <w:rFonts w:ascii="Century Gothic" w:hAnsi="Century Gothic" w:cs="Arial"/>
                          <w:b/>
                          <w:color w:val="8496B0" w:themeColor="text2" w:themeTint="99"/>
                          <w:sz w:val="18"/>
                          <w:szCs w:val="18"/>
                        </w:rPr>
                        <w:t xml:space="preserve"> </w:t>
                      </w:r>
                      <w:r>
                        <w:rPr>
                          <w:rFonts w:ascii="Century Gothic" w:hAnsi="Century Gothic" w:cs="Arial"/>
                          <w:b/>
                          <w:color w:val="8496B0" w:themeColor="text2" w:themeTint="99"/>
                          <w:sz w:val="18"/>
                          <w:szCs w:val="18"/>
                        </w:rPr>
                        <w:t xml:space="preserve">- </w:t>
                      </w:r>
                      <w:r w:rsidRPr="00D00328">
                        <w:rPr>
                          <w:rFonts w:ascii="Century Gothic" w:hAnsi="Century Gothic" w:cs="Arial"/>
                          <w:b/>
                          <w:color w:val="8496B0" w:themeColor="text2" w:themeTint="99"/>
                          <w:sz w:val="18"/>
                          <w:szCs w:val="18"/>
                        </w:rPr>
                        <w:t>curious</w:t>
                      </w:r>
                      <w:r w:rsidRPr="00D00328">
                        <w:rPr>
                          <w:rFonts w:ascii="Century Gothic" w:hAnsi="Century Gothic" w:cs="Arial"/>
                          <w:sz w:val="18"/>
                          <w:szCs w:val="18"/>
                        </w:rPr>
                        <w:t xml:space="preserve"> about everything; and </w:t>
                      </w:r>
                      <w:r w:rsidRPr="00D00328">
                        <w:rPr>
                          <w:rFonts w:ascii="Century Gothic" w:hAnsi="Century Gothic" w:cs="Arial"/>
                          <w:b/>
                          <w:color w:val="8496B0" w:themeColor="text2" w:themeTint="99"/>
                          <w:sz w:val="18"/>
                          <w:szCs w:val="18"/>
                        </w:rPr>
                        <w:t>active</w:t>
                      </w:r>
                      <w:r w:rsidRPr="00D00328">
                        <w:rPr>
                          <w:rFonts w:ascii="Century Gothic" w:hAnsi="Century Gothic" w:cs="Arial"/>
                          <w:sz w:val="18"/>
                          <w:szCs w:val="18"/>
                        </w:rPr>
                        <w:t xml:space="preserve"> in their engagement with the world, changing whatever they can for the better.</w:t>
                      </w:r>
                      <w:r>
                        <w:rPr>
                          <w:rFonts w:ascii="Century Gothic" w:hAnsi="Century Gothic" w:cs="Arial"/>
                          <w:sz w:val="18"/>
                          <w:szCs w:val="18"/>
                        </w:rPr>
                        <w:t xml:space="preserve"> -</w:t>
                      </w:r>
                      <w:r w:rsidRPr="00D00328">
                        <w:rPr>
                          <w:rFonts w:ascii="Century Gothic" w:hAnsi="Century Gothic" w:cs="Arial"/>
                          <w:b/>
                          <w:color w:val="69623B"/>
                          <w:sz w:val="18"/>
                          <w:szCs w:val="18"/>
                        </w:rPr>
                        <w:t>learned</w:t>
                      </w:r>
                      <w:r w:rsidRPr="00D00328">
                        <w:rPr>
                          <w:rFonts w:ascii="Century Gothic" w:hAnsi="Century Gothic" w:cs="Arial"/>
                          <w:sz w:val="18"/>
                          <w:szCs w:val="18"/>
                        </w:rPr>
                        <w:t xml:space="preserve">, finding God in all things; and </w:t>
                      </w:r>
                      <w:r w:rsidRPr="00D00328">
                        <w:rPr>
                          <w:rFonts w:ascii="Century Gothic" w:hAnsi="Century Gothic" w:cs="Arial"/>
                          <w:b/>
                          <w:color w:val="69623B"/>
                          <w:sz w:val="18"/>
                          <w:szCs w:val="18"/>
                        </w:rPr>
                        <w:t>wise</w:t>
                      </w:r>
                      <w:r w:rsidRPr="00D00328">
                        <w:rPr>
                          <w:rFonts w:ascii="Century Gothic" w:hAnsi="Century Gothic" w:cs="Arial"/>
                          <w:sz w:val="18"/>
                          <w:szCs w:val="18"/>
                        </w:rPr>
                        <w:t xml:space="preserve"> in the way they use their learning for the common good. </w:t>
                      </w:r>
                    </w:p>
                    <w:p w:rsidR="00B035D2" w:rsidRDefault="00D00328" w:rsidP="00B035D2">
                      <w:pPr>
                        <w:spacing w:after="0" w:line="240" w:lineRule="auto"/>
                        <w:contextualSpacing/>
                        <w:rPr>
                          <w:rFonts w:ascii="Century Gothic" w:hAnsi="Century Gothic" w:cs="Arial"/>
                          <w:sz w:val="18"/>
                          <w:szCs w:val="18"/>
                        </w:rPr>
                      </w:pPr>
                      <w:r w:rsidRPr="00B035D2">
                        <w:rPr>
                          <w:rFonts w:ascii="Century Gothic" w:hAnsi="Century Gothic" w:cs="Arial"/>
                          <w:b/>
                          <w:sz w:val="18"/>
                          <w:szCs w:val="18"/>
                        </w:rPr>
                        <w:t>Enterprising, creative contributors</w:t>
                      </w:r>
                      <w:r>
                        <w:rPr>
                          <w:rFonts w:ascii="Century Gothic" w:hAnsi="Century Gothic" w:cs="Arial"/>
                          <w:sz w:val="18"/>
                          <w:szCs w:val="18"/>
                        </w:rPr>
                        <w:t xml:space="preserve"> -</w:t>
                      </w:r>
                      <w:r w:rsidRPr="00D00328">
                        <w:rPr>
                          <w:rFonts w:ascii="Century Gothic" w:hAnsi="Century Gothic" w:cs="Arial"/>
                          <w:b/>
                          <w:color w:val="7B7B7B" w:themeColor="accent3" w:themeShade="BF"/>
                          <w:sz w:val="18"/>
                          <w:szCs w:val="18"/>
                        </w:rPr>
                        <w:t xml:space="preserve"> grateful</w:t>
                      </w:r>
                      <w:r w:rsidRPr="00D00328">
                        <w:rPr>
                          <w:rFonts w:ascii="Century Gothic" w:hAnsi="Century Gothic" w:cs="Arial"/>
                          <w:sz w:val="18"/>
                          <w:szCs w:val="18"/>
                        </w:rPr>
                        <w:t xml:space="preserve"> for their own gifts</w:t>
                      </w:r>
                      <w:r w:rsidR="00B035D2">
                        <w:rPr>
                          <w:rFonts w:ascii="Century Gothic" w:hAnsi="Century Gothic" w:cs="Arial"/>
                          <w:sz w:val="18"/>
                          <w:szCs w:val="18"/>
                        </w:rPr>
                        <w:t xml:space="preserve">, for the gifts of other people &amp; </w:t>
                      </w:r>
                      <w:r w:rsidRPr="00D00328">
                        <w:rPr>
                          <w:rFonts w:ascii="Century Gothic" w:hAnsi="Century Gothic" w:cs="Arial"/>
                          <w:sz w:val="18"/>
                          <w:szCs w:val="18"/>
                        </w:rPr>
                        <w:t xml:space="preserve">for the blessings of each day; and </w:t>
                      </w:r>
                      <w:r w:rsidRPr="00D00328">
                        <w:rPr>
                          <w:rFonts w:ascii="Century Gothic" w:hAnsi="Century Gothic" w:cs="Arial"/>
                          <w:b/>
                          <w:color w:val="7B7B7B" w:themeColor="accent3" w:themeShade="BF"/>
                          <w:sz w:val="18"/>
                          <w:szCs w:val="18"/>
                        </w:rPr>
                        <w:t>generous</w:t>
                      </w:r>
                      <w:r w:rsidRPr="00D00328">
                        <w:rPr>
                          <w:rFonts w:ascii="Century Gothic" w:hAnsi="Century Gothic" w:cs="Arial"/>
                          <w:sz w:val="18"/>
                          <w:szCs w:val="18"/>
                        </w:rPr>
                        <w:t xml:space="preserve"> with their gifts, becoming men </w:t>
                      </w:r>
                      <w:r w:rsidR="00B035D2">
                        <w:rPr>
                          <w:rFonts w:ascii="Century Gothic" w:hAnsi="Century Gothic" w:cs="Arial"/>
                          <w:sz w:val="18"/>
                          <w:szCs w:val="18"/>
                        </w:rPr>
                        <w:t xml:space="preserve">&amp; </w:t>
                      </w:r>
                      <w:r w:rsidRPr="00D00328">
                        <w:rPr>
                          <w:rFonts w:ascii="Century Gothic" w:hAnsi="Century Gothic" w:cs="Arial"/>
                          <w:sz w:val="18"/>
                          <w:szCs w:val="18"/>
                        </w:rPr>
                        <w:t xml:space="preserve">women for others. </w:t>
                      </w:r>
                    </w:p>
                    <w:p w:rsidR="00D00328" w:rsidRDefault="00D00328" w:rsidP="00B035D2">
                      <w:pPr>
                        <w:spacing w:after="0" w:line="240" w:lineRule="auto"/>
                        <w:contextualSpacing/>
                        <w:rPr>
                          <w:rFonts w:ascii="Century Gothic" w:hAnsi="Century Gothic" w:cs="Arial"/>
                          <w:sz w:val="18"/>
                          <w:szCs w:val="18"/>
                        </w:rPr>
                      </w:pPr>
                      <w:r w:rsidRPr="00B035D2">
                        <w:rPr>
                          <w:rFonts w:ascii="Century Gothic" w:hAnsi="Century Gothic" w:cs="Arial"/>
                          <w:b/>
                          <w:sz w:val="18"/>
                          <w:szCs w:val="18"/>
                        </w:rPr>
                        <w:t>Ethical, informed citizens</w:t>
                      </w:r>
                      <w:r>
                        <w:rPr>
                          <w:rFonts w:ascii="Century Gothic" w:hAnsi="Century Gothic" w:cs="Arial"/>
                          <w:sz w:val="18"/>
                          <w:szCs w:val="18"/>
                        </w:rPr>
                        <w:t xml:space="preserve"> -</w:t>
                      </w:r>
                      <w:r w:rsidRPr="00D00328">
                        <w:rPr>
                          <w:rFonts w:ascii="Century Gothic" w:hAnsi="Century Gothic" w:cs="Arial"/>
                          <w:b/>
                          <w:color w:val="538135" w:themeColor="accent6" w:themeShade="BF"/>
                          <w:sz w:val="18"/>
                          <w:szCs w:val="18"/>
                        </w:rPr>
                        <w:t xml:space="preserve"> intentional</w:t>
                      </w:r>
                      <w:r w:rsidRPr="00D00328">
                        <w:rPr>
                          <w:rFonts w:ascii="Century Gothic" w:hAnsi="Century Gothic" w:cs="Arial"/>
                          <w:sz w:val="18"/>
                          <w:szCs w:val="18"/>
                        </w:rPr>
                        <w:t xml:space="preserve"> in the way they live and use the resources of the earth, guided by conscience; and </w:t>
                      </w:r>
                      <w:r w:rsidRPr="00D00328">
                        <w:rPr>
                          <w:rFonts w:ascii="Century Gothic" w:hAnsi="Century Gothic" w:cs="Arial"/>
                          <w:b/>
                          <w:color w:val="538135" w:themeColor="accent6" w:themeShade="BF"/>
                          <w:sz w:val="18"/>
                          <w:szCs w:val="18"/>
                        </w:rPr>
                        <w:t>prophetic</w:t>
                      </w:r>
                      <w:r w:rsidRPr="00D00328">
                        <w:rPr>
                          <w:rFonts w:ascii="Century Gothic" w:hAnsi="Century Gothic" w:cs="Arial"/>
                          <w:sz w:val="18"/>
                          <w:szCs w:val="18"/>
                        </w:rPr>
                        <w:t xml:space="preserve"> in the example they set to others.</w:t>
                      </w:r>
                      <w:r>
                        <w:rPr>
                          <w:rFonts w:ascii="Century Gothic" w:hAnsi="Century Gothic" w:cs="Arial"/>
                          <w:sz w:val="18"/>
                          <w:szCs w:val="18"/>
                        </w:rPr>
                        <w:t xml:space="preserve"> </w:t>
                      </w:r>
                      <w:r w:rsidRPr="00D00328">
                        <w:rPr>
                          <w:rFonts w:ascii="Century Gothic" w:hAnsi="Century Gothic" w:cs="Arial"/>
                          <w:b/>
                          <w:color w:val="7030A0"/>
                          <w:sz w:val="18"/>
                          <w:szCs w:val="18"/>
                        </w:rPr>
                        <w:t>eloquent</w:t>
                      </w:r>
                      <w:r w:rsidRPr="00D00328">
                        <w:rPr>
                          <w:rFonts w:ascii="Century Gothic" w:hAnsi="Century Gothic" w:cs="Arial"/>
                          <w:sz w:val="18"/>
                          <w:szCs w:val="18"/>
                        </w:rPr>
                        <w:t xml:space="preserve"> and </w:t>
                      </w:r>
                      <w:r w:rsidRPr="00D00328">
                        <w:rPr>
                          <w:rFonts w:ascii="Century Gothic" w:hAnsi="Century Gothic" w:cs="Arial"/>
                          <w:b/>
                          <w:color w:val="7030A0"/>
                          <w:sz w:val="18"/>
                          <w:szCs w:val="18"/>
                        </w:rPr>
                        <w:t>truthful</w:t>
                      </w:r>
                      <w:r w:rsidRPr="00D00328">
                        <w:rPr>
                          <w:rFonts w:ascii="Century Gothic" w:hAnsi="Century Gothic" w:cs="Arial"/>
                          <w:sz w:val="18"/>
                          <w:szCs w:val="18"/>
                        </w:rPr>
                        <w:t xml:space="preserve"> in what they say of themselves, the relations between people, and the world. </w:t>
                      </w:r>
                    </w:p>
                    <w:p w:rsidR="0024764B" w:rsidRDefault="00D00328" w:rsidP="00B035D2">
                      <w:pPr>
                        <w:spacing w:line="240" w:lineRule="auto"/>
                        <w:contextualSpacing/>
                        <w:rPr>
                          <w:rFonts w:ascii="Century Gothic" w:hAnsi="Century Gothic" w:cs="Arial"/>
                          <w:sz w:val="18"/>
                          <w:szCs w:val="18"/>
                        </w:rPr>
                      </w:pPr>
                      <w:r w:rsidRPr="00B035D2">
                        <w:rPr>
                          <w:rFonts w:ascii="Century Gothic" w:hAnsi="Century Gothic" w:cs="Arial"/>
                          <w:b/>
                          <w:sz w:val="18"/>
                          <w:szCs w:val="18"/>
                        </w:rPr>
                        <w:t>Healthy, confident individuals</w:t>
                      </w:r>
                      <w:r w:rsidRPr="00D00328">
                        <w:rPr>
                          <w:rFonts w:ascii="Century Gothic" w:hAnsi="Century Gothic" w:cs="Arial"/>
                          <w:b/>
                          <w:color w:val="C45911" w:themeColor="accent2" w:themeShade="BF"/>
                          <w:sz w:val="18"/>
                          <w:szCs w:val="18"/>
                        </w:rPr>
                        <w:t xml:space="preserve"> </w:t>
                      </w:r>
                      <w:r>
                        <w:rPr>
                          <w:rFonts w:ascii="Century Gothic" w:hAnsi="Century Gothic" w:cs="Arial"/>
                          <w:b/>
                          <w:color w:val="C45911" w:themeColor="accent2" w:themeShade="BF"/>
                          <w:sz w:val="18"/>
                          <w:szCs w:val="18"/>
                        </w:rPr>
                        <w:t xml:space="preserve">- </w:t>
                      </w:r>
                      <w:r w:rsidRPr="00D00328">
                        <w:rPr>
                          <w:rFonts w:ascii="Century Gothic" w:hAnsi="Century Gothic" w:cs="Arial"/>
                          <w:b/>
                          <w:color w:val="C45911" w:themeColor="accent2" w:themeShade="BF"/>
                          <w:sz w:val="18"/>
                          <w:szCs w:val="18"/>
                        </w:rPr>
                        <w:t>faith filled</w:t>
                      </w:r>
                      <w:r w:rsidRPr="00D00328">
                        <w:rPr>
                          <w:rFonts w:ascii="Century Gothic" w:hAnsi="Century Gothic" w:cs="Arial"/>
                          <w:color w:val="C45911" w:themeColor="accent2" w:themeShade="BF"/>
                          <w:sz w:val="18"/>
                          <w:szCs w:val="18"/>
                        </w:rPr>
                        <w:t xml:space="preserve"> </w:t>
                      </w:r>
                      <w:r w:rsidRPr="00D00328">
                        <w:rPr>
                          <w:rFonts w:ascii="Century Gothic" w:hAnsi="Century Gothic" w:cs="Arial"/>
                          <w:sz w:val="18"/>
                          <w:szCs w:val="18"/>
                        </w:rPr>
                        <w:t xml:space="preserve">in their beliefs and </w:t>
                      </w:r>
                      <w:r w:rsidRPr="00D00328">
                        <w:rPr>
                          <w:rFonts w:ascii="Century Gothic" w:hAnsi="Century Gothic" w:cs="Arial"/>
                          <w:b/>
                          <w:color w:val="C45911" w:themeColor="accent2" w:themeShade="BF"/>
                          <w:sz w:val="18"/>
                          <w:szCs w:val="18"/>
                        </w:rPr>
                        <w:t>hopeful</w:t>
                      </w:r>
                      <w:r w:rsidRPr="00D00328">
                        <w:rPr>
                          <w:rFonts w:ascii="Century Gothic" w:hAnsi="Century Gothic" w:cs="Arial"/>
                          <w:sz w:val="18"/>
                          <w:szCs w:val="18"/>
                        </w:rPr>
                        <w:t xml:space="preserve"> for the future.</w:t>
                      </w:r>
                      <w:r>
                        <w:rPr>
                          <w:rFonts w:ascii="Century Gothic" w:hAnsi="Century Gothic" w:cs="Arial"/>
                          <w:sz w:val="18"/>
                          <w:szCs w:val="18"/>
                        </w:rPr>
                        <w:t xml:space="preserve"> </w:t>
                      </w:r>
                      <w:r w:rsidRPr="00D00328">
                        <w:rPr>
                          <w:rFonts w:ascii="Century Gothic" w:hAnsi="Century Gothic" w:cs="Arial"/>
                          <w:b/>
                          <w:color w:val="FF0000"/>
                          <w:sz w:val="18"/>
                          <w:szCs w:val="18"/>
                        </w:rPr>
                        <w:t>attentive</w:t>
                      </w:r>
                      <w:r w:rsidRPr="00D00328">
                        <w:rPr>
                          <w:rFonts w:ascii="Century Gothic" w:hAnsi="Century Gothic" w:cs="Arial"/>
                          <w:sz w:val="18"/>
                          <w:szCs w:val="18"/>
                        </w:rPr>
                        <w:t xml:space="preserve"> to their experience and to their vocation; and </w:t>
                      </w:r>
                      <w:r w:rsidRPr="00D00328">
                        <w:rPr>
                          <w:rFonts w:ascii="Century Gothic" w:hAnsi="Century Gothic" w:cs="Arial"/>
                          <w:b/>
                          <w:color w:val="FF0000"/>
                          <w:sz w:val="18"/>
                          <w:szCs w:val="18"/>
                        </w:rPr>
                        <w:t>discerning</w:t>
                      </w:r>
                      <w:r w:rsidRPr="00D00328">
                        <w:rPr>
                          <w:rFonts w:ascii="Century Gothic" w:hAnsi="Century Gothic" w:cs="Arial"/>
                          <w:sz w:val="18"/>
                          <w:szCs w:val="18"/>
                        </w:rPr>
                        <w:t xml:space="preserve"> about the choices they make and the effects of those choices.</w:t>
                      </w:r>
                      <w:r>
                        <w:rPr>
                          <w:rFonts w:ascii="Century Gothic" w:hAnsi="Century Gothic" w:cs="Arial"/>
                          <w:sz w:val="18"/>
                          <w:szCs w:val="18"/>
                        </w:rPr>
                        <w:t xml:space="preserve"> </w:t>
                      </w:r>
                      <w:r w:rsidRPr="00D00328">
                        <w:rPr>
                          <w:rFonts w:ascii="Century Gothic" w:hAnsi="Century Gothic" w:cs="Arial"/>
                          <w:b/>
                          <w:color w:val="0070C0"/>
                          <w:sz w:val="18"/>
                          <w:szCs w:val="18"/>
                        </w:rPr>
                        <w:t>compassionate</w:t>
                      </w:r>
                      <w:r w:rsidRPr="00D00328">
                        <w:rPr>
                          <w:rFonts w:ascii="Century Gothic" w:hAnsi="Century Gothic" w:cs="Arial"/>
                          <w:sz w:val="18"/>
                          <w:szCs w:val="18"/>
                        </w:rPr>
                        <w:t xml:space="preserve"> towards others, near and far, especially the less fortunate; and</w:t>
                      </w:r>
                      <w:r w:rsidRPr="00D00328">
                        <w:rPr>
                          <w:rFonts w:ascii="Century Gothic" w:hAnsi="Century Gothic" w:cs="Arial"/>
                          <w:color w:val="0070C0"/>
                          <w:sz w:val="18"/>
                          <w:szCs w:val="18"/>
                        </w:rPr>
                        <w:t xml:space="preserve"> </w:t>
                      </w:r>
                      <w:r w:rsidRPr="00D00328">
                        <w:rPr>
                          <w:rFonts w:ascii="Century Gothic" w:hAnsi="Century Gothic" w:cs="Arial"/>
                          <w:b/>
                          <w:color w:val="0070C0"/>
                          <w:sz w:val="18"/>
                          <w:szCs w:val="18"/>
                        </w:rPr>
                        <w:t xml:space="preserve">loving </w:t>
                      </w:r>
                      <w:r w:rsidRPr="00D00328">
                        <w:rPr>
                          <w:rFonts w:ascii="Century Gothic" w:hAnsi="Century Gothic" w:cs="Arial"/>
                          <w:sz w:val="18"/>
                          <w:szCs w:val="18"/>
                        </w:rPr>
                        <w:t>by their just actions and forgiving words.</w:t>
                      </w:r>
                    </w:p>
                    <w:p w:rsidR="000E012F" w:rsidRDefault="000E012F" w:rsidP="00B035D2">
                      <w:pPr>
                        <w:spacing w:line="240" w:lineRule="auto"/>
                        <w:contextualSpacing/>
                        <w:rPr>
                          <w:rFonts w:ascii="Century Gothic" w:hAnsi="Century Gothic"/>
                          <w:sz w:val="18"/>
                          <w:szCs w:val="18"/>
                        </w:rPr>
                      </w:pPr>
                    </w:p>
                    <w:p w:rsidR="00D00328" w:rsidRPr="00DE22CE" w:rsidRDefault="00D00328" w:rsidP="00B035D2">
                      <w:pPr>
                        <w:spacing w:after="0" w:line="240" w:lineRule="auto"/>
                        <w:contextualSpacing/>
                        <w:rPr>
                          <w:rFonts w:ascii="Century Gothic" w:hAnsi="Century Gothic"/>
                          <w:i/>
                          <w:sz w:val="18"/>
                          <w:szCs w:val="18"/>
                        </w:rPr>
                      </w:pPr>
                      <w:r w:rsidRPr="00DE22CE">
                        <w:rPr>
                          <w:rFonts w:ascii="Century Gothic" w:hAnsi="Century Gothic"/>
                          <w:i/>
                          <w:sz w:val="18"/>
                          <w:szCs w:val="18"/>
                        </w:rPr>
                        <w:t>Our support of pupils with additional learning needs is strong</w:t>
                      </w:r>
                      <w:r w:rsidR="000E012F" w:rsidRPr="00DE22CE">
                        <w:rPr>
                          <w:rFonts w:ascii="Century Gothic" w:hAnsi="Century Gothic"/>
                          <w:i/>
                          <w:sz w:val="18"/>
                          <w:szCs w:val="18"/>
                        </w:rPr>
                        <w:t xml:space="preserve">. </w:t>
                      </w:r>
                      <w:r w:rsidRPr="00DE22CE">
                        <w:rPr>
                          <w:rFonts w:ascii="Century Gothic" w:hAnsi="Century Gothic"/>
                          <w:i/>
                          <w:sz w:val="18"/>
                          <w:szCs w:val="18"/>
                        </w:rPr>
                        <w:t xml:space="preserve">A purposeful range of intervention programmes and strategies enables pupils to make good progress in their learning.  </w:t>
                      </w:r>
                    </w:p>
                    <w:p w:rsidR="000E012F" w:rsidRPr="00DE22CE" w:rsidRDefault="000E012F" w:rsidP="00B035D2">
                      <w:pPr>
                        <w:spacing w:after="0" w:line="240" w:lineRule="auto"/>
                        <w:contextualSpacing/>
                        <w:rPr>
                          <w:rFonts w:ascii="Century Gothic" w:hAnsi="Century Gothic"/>
                          <w:i/>
                          <w:sz w:val="18"/>
                          <w:szCs w:val="18"/>
                        </w:rPr>
                      </w:pPr>
                      <w:r w:rsidRPr="00DE22CE">
                        <w:rPr>
                          <w:rFonts w:ascii="Century Gothic" w:hAnsi="Century Gothic"/>
                          <w:i/>
                          <w:sz w:val="18"/>
                          <w:szCs w:val="18"/>
                        </w:rPr>
                        <w:t xml:space="preserve">The school has a caring, welcoming and inclusive ethos within a safe, secure and stimulating environment.  Staff and pupils show considerable respect, care and concern for each other.  </w:t>
                      </w:r>
                    </w:p>
                  </w:txbxContent>
                </v:textbox>
                <w10:wrap anchorx="page"/>
              </v:shape>
            </w:pict>
          </mc:Fallback>
        </mc:AlternateContent>
      </w:r>
      <w:r w:rsidR="003C5AAF">
        <w:rPr>
          <w:noProof/>
          <w:lang w:eastAsia="en-GB"/>
        </w:rPr>
        <mc:AlternateContent>
          <mc:Choice Requires="wps">
            <w:drawing>
              <wp:anchor distT="45720" distB="45720" distL="114300" distR="114300" simplePos="0" relativeHeight="251664384" behindDoc="0" locked="0" layoutInCell="1" allowOverlap="1" wp14:anchorId="5C79B3B5" wp14:editId="43F010DA">
                <wp:simplePos x="0" y="0"/>
                <wp:positionH relativeFrom="margin">
                  <wp:posOffset>2238375</wp:posOffset>
                </wp:positionH>
                <wp:positionV relativeFrom="paragraph">
                  <wp:posOffset>0</wp:posOffset>
                </wp:positionV>
                <wp:extent cx="4191000" cy="6505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6505575"/>
                        </a:xfrm>
                        <a:prstGeom prst="rect">
                          <a:avLst/>
                        </a:prstGeom>
                        <a:solidFill>
                          <a:srgbClr val="FFFFFF"/>
                        </a:solidFill>
                        <a:ln w="9525">
                          <a:solidFill>
                            <a:srgbClr val="000000"/>
                          </a:solidFill>
                          <a:miter lim="800000"/>
                          <a:headEnd/>
                          <a:tailEnd/>
                        </a:ln>
                      </wps:spPr>
                      <wps:txbx>
                        <w:txbxContent>
                          <w:p w:rsidR="00D40782" w:rsidRDefault="00D40782"/>
                          <w:p w:rsidR="00D40782" w:rsidRDefault="00D40782"/>
                          <w:p w:rsidR="00D40782" w:rsidRDefault="00D40782"/>
                          <w:p w:rsidR="00D40782" w:rsidRDefault="00D40782"/>
                          <w:p w:rsidR="00D40782" w:rsidRDefault="00D40782"/>
                          <w:p w:rsidR="00D40782" w:rsidRDefault="00D40782"/>
                          <w:p w:rsidR="00D40782" w:rsidRDefault="00D40782"/>
                          <w:p w:rsidR="00D40782" w:rsidRDefault="00D40782"/>
                          <w:p w:rsidR="0024764B" w:rsidRDefault="0024764B" w:rsidP="00BD00ED">
                            <w:pPr>
                              <w:contextualSpacing/>
                              <w:jc w:val="both"/>
                              <w:rPr>
                                <w:rFonts w:ascii="Century Gothic" w:hAnsi="Century Gothic"/>
                                <w:sz w:val="20"/>
                                <w:szCs w:val="20"/>
                              </w:rPr>
                            </w:pPr>
                          </w:p>
                          <w:p w:rsidR="00BD00ED" w:rsidRPr="00BD00ED" w:rsidRDefault="00D40782" w:rsidP="00B035D2">
                            <w:pPr>
                              <w:contextualSpacing/>
                              <w:rPr>
                                <w:rFonts w:ascii="Century Gothic" w:hAnsi="Century Gothic" w:cs="Arial"/>
                                <w:sz w:val="20"/>
                                <w:szCs w:val="20"/>
                              </w:rPr>
                            </w:pPr>
                            <w:r w:rsidRPr="00BD00ED">
                              <w:rPr>
                                <w:rFonts w:ascii="Century Gothic" w:hAnsi="Century Gothic"/>
                                <w:sz w:val="20"/>
                                <w:szCs w:val="20"/>
                              </w:rPr>
                              <w:t>At St. Joseph</w:t>
                            </w:r>
                            <w:r w:rsidR="00BD00ED" w:rsidRPr="00BD00ED">
                              <w:rPr>
                                <w:rFonts w:ascii="Century Gothic" w:hAnsi="Century Gothic"/>
                                <w:sz w:val="20"/>
                                <w:szCs w:val="20"/>
                              </w:rPr>
                              <w:t>’s</w:t>
                            </w:r>
                            <w:r w:rsidRPr="00BD00ED">
                              <w:rPr>
                                <w:rFonts w:ascii="Century Gothic" w:hAnsi="Century Gothic"/>
                                <w:sz w:val="20"/>
                                <w:szCs w:val="20"/>
                              </w:rPr>
                              <w:t xml:space="preserve"> our passion for expressive arts under-pins the school’s philosophy, vision, and ethos. </w:t>
                            </w:r>
                            <w:r w:rsidR="00BD00ED" w:rsidRPr="00BD00ED">
                              <w:rPr>
                                <w:rFonts w:ascii="Century Gothic" w:hAnsi="Century Gothic"/>
                                <w:sz w:val="20"/>
                                <w:szCs w:val="20"/>
                              </w:rPr>
                              <w:t>Our vision of</w:t>
                            </w:r>
                            <w:r w:rsidRPr="00BD00ED">
                              <w:rPr>
                                <w:rFonts w:ascii="Century Gothic" w:hAnsi="Century Gothic"/>
                                <w:sz w:val="20"/>
                                <w:szCs w:val="20"/>
                              </w:rPr>
                              <w:t xml:space="preserve"> ‘seeing the masterpiece, while you are mixing the paints’ </w:t>
                            </w:r>
                            <w:r w:rsidR="00BD00ED" w:rsidRPr="00BD00ED">
                              <w:rPr>
                                <w:rFonts w:ascii="Century Gothic" w:hAnsi="Century Gothic"/>
                                <w:sz w:val="20"/>
                                <w:szCs w:val="20"/>
                              </w:rPr>
                              <w:t xml:space="preserve">reflects our </w:t>
                            </w:r>
                            <w:r w:rsidRPr="00BD00ED">
                              <w:rPr>
                                <w:rFonts w:ascii="Century Gothic" w:hAnsi="Century Gothic"/>
                                <w:sz w:val="20"/>
                                <w:szCs w:val="20"/>
                              </w:rPr>
                              <w:t xml:space="preserve">creative curriculum with literacy and numeracy at its heart. </w:t>
                            </w:r>
                            <w:r w:rsidR="00BD00ED" w:rsidRPr="00BD00ED">
                              <w:rPr>
                                <w:rFonts w:ascii="Century Gothic" w:hAnsi="Century Gothic" w:cs="Arial"/>
                                <w:sz w:val="20"/>
                                <w:szCs w:val="20"/>
                              </w:rPr>
                              <w:t xml:space="preserve">As a Catholic school we provide an education that is rooted in Gospel Values with Christ at the Centre. </w:t>
                            </w:r>
                          </w:p>
                          <w:p w:rsidR="00DE22CE" w:rsidRDefault="00D40782" w:rsidP="00DE22CE">
                            <w:pPr>
                              <w:spacing w:after="0"/>
                              <w:rPr>
                                <w:rFonts w:ascii="Century Gothic" w:hAnsi="Century Gothic" w:cs="Arial"/>
                                <w:sz w:val="20"/>
                                <w:szCs w:val="20"/>
                              </w:rPr>
                            </w:pPr>
                            <w:r w:rsidRPr="00BD00ED">
                              <w:rPr>
                                <w:rFonts w:ascii="Century Gothic" w:hAnsi="Century Gothic"/>
                                <w:sz w:val="20"/>
                                <w:szCs w:val="20"/>
                              </w:rPr>
                              <w:t xml:space="preserve">The school’s curriculum is </w:t>
                            </w:r>
                            <w:r w:rsidR="00BD00ED" w:rsidRPr="00BD00ED">
                              <w:rPr>
                                <w:rFonts w:ascii="Century Gothic" w:hAnsi="Century Gothic"/>
                                <w:sz w:val="20"/>
                                <w:szCs w:val="20"/>
                              </w:rPr>
                              <w:t>assisted through the use of</w:t>
                            </w:r>
                            <w:r w:rsidRPr="00BD00ED">
                              <w:rPr>
                                <w:rFonts w:ascii="Century Gothic" w:hAnsi="Century Gothic"/>
                                <w:sz w:val="20"/>
                                <w:szCs w:val="20"/>
                              </w:rPr>
                              <w:t xml:space="preserve"> Curriculum Maestro</w:t>
                            </w:r>
                            <w:r w:rsidR="00BD00ED" w:rsidRPr="00BD00ED">
                              <w:rPr>
                                <w:rFonts w:ascii="Century Gothic" w:hAnsi="Century Gothic"/>
                                <w:sz w:val="20"/>
                                <w:szCs w:val="20"/>
                              </w:rPr>
                              <w:t xml:space="preserve"> which we adapted to ensure pupils receive a broad and balanced coverage of the curriculum</w:t>
                            </w:r>
                            <w:r w:rsidR="00DE22CE">
                              <w:rPr>
                                <w:rFonts w:ascii="Century Gothic" w:hAnsi="Century Gothic"/>
                                <w:sz w:val="20"/>
                                <w:szCs w:val="20"/>
                              </w:rPr>
                              <w:t>.</w:t>
                            </w:r>
                            <w:r w:rsidR="00BD00ED" w:rsidRPr="00BD00ED">
                              <w:rPr>
                                <w:rFonts w:ascii="Century Gothic" w:hAnsi="Century Gothic"/>
                                <w:sz w:val="20"/>
                                <w:szCs w:val="20"/>
                              </w:rPr>
                              <w:t xml:space="preserve"> </w:t>
                            </w:r>
                            <w:r w:rsidR="00BD00ED" w:rsidRPr="00356C15">
                              <w:rPr>
                                <w:rFonts w:ascii="Century Gothic" w:hAnsi="Century Gothic" w:cs="Arial"/>
                                <w:sz w:val="20"/>
                                <w:szCs w:val="20"/>
                              </w:rPr>
                              <w:t>Our curriculum has been developed within a Catholic school context</w:t>
                            </w:r>
                            <w:r w:rsidR="00DE22CE" w:rsidRPr="00DE22CE">
                              <w:rPr>
                                <w:rFonts w:ascii="Century Gothic" w:hAnsi="Century Gothic"/>
                                <w:sz w:val="20"/>
                                <w:szCs w:val="20"/>
                              </w:rPr>
                              <w:t xml:space="preserve"> </w:t>
                            </w:r>
                            <w:r w:rsidR="00DE22CE">
                              <w:rPr>
                                <w:rFonts w:ascii="Century Gothic" w:hAnsi="Century Gothic"/>
                                <w:sz w:val="20"/>
                                <w:szCs w:val="20"/>
                              </w:rPr>
                              <w:t xml:space="preserve">and is based on our </w:t>
                            </w:r>
                            <w:r w:rsidR="00DE22CE" w:rsidRPr="00BD00ED">
                              <w:rPr>
                                <w:rFonts w:ascii="Century Gothic" w:hAnsi="Century Gothic"/>
                                <w:sz w:val="20"/>
                                <w:szCs w:val="20"/>
                              </w:rPr>
                              <w:t xml:space="preserve">local </w:t>
                            </w:r>
                            <w:r w:rsidR="00DE22CE">
                              <w:rPr>
                                <w:rFonts w:ascii="Century Gothic" w:hAnsi="Century Gothic"/>
                                <w:sz w:val="20"/>
                                <w:szCs w:val="20"/>
                              </w:rPr>
                              <w:t>identity.</w:t>
                            </w:r>
                            <w:r w:rsidR="00BD00ED" w:rsidRPr="00356C15">
                              <w:rPr>
                                <w:rFonts w:ascii="Century Gothic" w:hAnsi="Century Gothic" w:cs="Arial"/>
                                <w:sz w:val="20"/>
                                <w:szCs w:val="20"/>
                              </w:rPr>
                              <w:t xml:space="preserve"> We have embedded the virtues within the Catholic Pupil profile </w:t>
                            </w:r>
                            <w:r w:rsidR="00DE22CE">
                              <w:rPr>
                                <w:rFonts w:ascii="Century Gothic" w:hAnsi="Century Gothic" w:cs="Arial"/>
                                <w:sz w:val="20"/>
                                <w:szCs w:val="20"/>
                              </w:rPr>
                              <w:t xml:space="preserve">across the curriculum </w:t>
                            </w:r>
                            <w:r w:rsidR="00BD00ED" w:rsidRPr="00356C15">
                              <w:rPr>
                                <w:rFonts w:ascii="Century Gothic" w:hAnsi="Century Gothic" w:cs="Arial"/>
                                <w:sz w:val="20"/>
                                <w:szCs w:val="20"/>
                              </w:rPr>
                              <w:t>and aligned the</w:t>
                            </w:r>
                            <w:r w:rsidR="00356C15" w:rsidRPr="00356C15">
                              <w:rPr>
                                <w:rFonts w:ascii="Century Gothic" w:hAnsi="Century Gothic" w:cs="Arial"/>
                                <w:sz w:val="20"/>
                                <w:szCs w:val="20"/>
                              </w:rPr>
                              <w:t>m</w:t>
                            </w:r>
                            <w:r w:rsidR="00BD00ED" w:rsidRPr="00356C15">
                              <w:rPr>
                                <w:rFonts w:ascii="Century Gothic" w:hAnsi="Century Gothic" w:cs="Arial"/>
                                <w:sz w:val="20"/>
                                <w:szCs w:val="20"/>
                              </w:rPr>
                              <w:t xml:space="preserve"> with the four purposes. </w:t>
                            </w:r>
                          </w:p>
                          <w:p w:rsidR="00BD00ED" w:rsidRDefault="00356C15" w:rsidP="00DE22CE">
                            <w:pPr>
                              <w:spacing w:after="0"/>
                              <w:rPr>
                                <w:rFonts w:ascii="Century Gothic" w:hAnsi="Century Gothic"/>
                                <w:sz w:val="20"/>
                                <w:szCs w:val="20"/>
                              </w:rPr>
                            </w:pPr>
                            <w:r w:rsidRPr="00BD00ED">
                              <w:rPr>
                                <w:rFonts w:ascii="Century Gothic" w:hAnsi="Century Gothic"/>
                                <w:sz w:val="20"/>
                                <w:szCs w:val="20"/>
                              </w:rPr>
                              <w:t>We are an inclusive school with high levels of ALN/ EAL support.</w:t>
                            </w:r>
                            <w:r>
                              <w:rPr>
                                <w:rFonts w:ascii="Century Gothic" w:hAnsi="Century Gothic"/>
                                <w:sz w:val="20"/>
                                <w:szCs w:val="20"/>
                              </w:rPr>
                              <w:t xml:space="preserve"> We effectively track and monitor pupil progress and maintain good relationships with parents in discussing any support and provision required. </w:t>
                            </w:r>
                            <w:r w:rsidR="0024764B">
                              <w:rPr>
                                <w:rFonts w:ascii="Century Gothic" w:hAnsi="Century Gothic"/>
                                <w:sz w:val="20"/>
                                <w:szCs w:val="20"/>
                              </w:rPr>
                              <w:t xml:space="preserve">As a school we value and respect everyone and pride ourselves in good relationships and a positive ethos. </w:t>
                            </w:r>
                          </w:p>
                          <w:p w:rsidR="00356C15" w:rsidRPr="00BD00ED" w:rsidRDefault="00356C15" w:rsidP="00B035D2">
                            <w:pPr>
                              <w:rPr>
                                <w:rFonts w:ascii="Century Gothic" w:hAnsi="Century Gothic"/>
                                <w:sz w:val="20"/>
                                <w:szCs w:val="20"/>
                              </w:rPr>
                            </w:pPr>
                            <w:r>
                              <w:rPr>
                                <w:rFonts w:ascii="Century Gothic" w:hAnsi="Century Gothic"/>
                                <w:sz w:val="20"/>
                                <w:szCs w:val="20"/>
                              </w:rPr>
                              <w:t xml:space="preserve">We work closely with the local Catholic cluster to ensure </w:t>
                            </w:r>
                            <w:r w:rsidR="0024764B">
                              <w:rPr>
                                <w:rFonts w:ascii="Century Gothic" w:hAnsi="Century Gothic"/>
                                <w:sz w:val="20"/>
                                <w:szCs w:val="20"/>
                              </w:rPr>
                              <w:t>successful</w:t>
                            </w:r>
                            <w:r>
                              <w:rPr>
                                <w:rFonts w:ascii="Century Gothic" w:hAnsi="Century Gothic"/>
                                <w:sz w:val="20"/>
                                <w:szCs w:val="20"/>
                              </w:rPr>
                              <w:t xml:space="preserve"> transition of our pupils. We have an open door policy for parents which also includes regular communication through class and weekly newsletters, text alerts and website</w:t>
                            </w:r>
                            <w:r w:rsidR="0024764B">
                              <w:rPr>
                                <w:rFonts w:ascii="Century Gothic" w:hAnsi="Century Gothic"/>
                                <w:sz w:val="20"/>
                                <w:szCs w:val="20"/>
                              </w:rPr>
                              <w:t xml:space="preserve">. Al classes have incorporated online working to support learning at home. </w:t>
                            </w:r>
                            <w:r>
                              <w:rPr>
                                <w:rFonts w:ascii="Century Gothic" w:hAnsi="Century Gothic"/>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Text Box 2" o:spid="_x0000_s1028" type="#_x0000_t202" style="position:absolute;margin-left:176.25pt;margin-top:0;width:330pt;height:51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3NSKwIAAE4EAAAOAAAAZHJzL2Uyb0RvYy54bWysVMFu2zAMvQ/YPwi6L7aDuGmMOEWXLsOA&#10;rhvQ7gMYWY6FyaInKbGzrx8lp2m6YZdhPgiiSD0+Pope3gytZgdpnUJT8mySciaNwEqZXcm/PW3e&#10;XXPmPJgKNBpZ8qN0/Gb19s2y7wo5xQZ1JS0jEOOKvit5431XJIkTjWzBTbCThpw12hY8mXaXVBZ6&#10;Qm91Mk3Tq6RHW3UWhXSOTu9GJ19F/LqWwn+payc90yUnbj6uNq7bsCarJRQ7C12jxIkG/AOLFpSh&#10;pGeoO/DA9lb9AdUqYdFh7ScC2wTrWgkZa6BqsvS3ah4b6GSshcRx3Vkm9/9gxcPhq2WqKvk0m3Nm&#10;oKUmPcnBs/c4sGnQp+9cQWGPHQX6gY6pz7FW192j+O6YwXUDZidvrcW+kVARvyzcTC6ujjgugGz7&#10;z1hRGth7jEBDbdsgHsnBCJ36dDz3JlARdDjLFlmakkuQ7ypP83yexxxQPF/vrPMfJbYsbEpuqfkR&#10;Hg73zgc6UDyHhGwOtao2Suto2N12rS07AD2UTfxO6K/CtGF9yRf5NB8V+CsEUQ1sx6yvIFrl6cVr&#10;1Zb8+hwERdDtg6noAhQelB73RFmbk5BBu1FFP2yHsWchQRB5i9WRlLU4PnAaSNo0aH9y1tPjLrn7&#10;sQcrOdOfDHVnkc1mYRqiMcvnUzLspWd76QEjCKrknrNxu/ZxggJVg7fUxVpFfV+YnCjTo42ynwYs&#10;TMWlHaNefgOrXwAAAP//AwBQSwMEFAAGAAgAAAAhAJ04EmvfAAAACgEAAA8AAABkcnMvZG93bnJl&#10;di54bWxMj8FOwzAQRO9I/IO1SFwQdZo2pU3jVAgJRG9QUHt1420SYa+D7abh73FOcNvRjGbfFJvB&#10;aNaj860lAdNJAgypsqqlWsDnx/P9EpgPkpTUllDAD3rYlNdXhcyVvdA79rtQs1hCPpcCmhC6nHNf&#10;NWikn9gOKXon64wMUbqaKycvsdxonibJghvZUvzQyA6fGqy+dmcjYDl/7Q9+O3vbV4uTXoW7h/7l&#10;2wlxezM8roEFHMJfGEb8iA5lZDraMynPtIBZlmYxKiAuGu1kOurjeKXzDHhZ8P8Tyl8AAAD//wMA&#10;UEsBAi0AFAAGAAgAAAAhALaDOJL+AAAA4QEAABMAAAAAAAAAAAAAAAAAAAAAAFtDb250ZW50X1R5&#10;cGVzXS54bWxQSwECLQAUAAYACAAAACEAOP0h/9YAAACUAQAACwAAAAAAAAAAAAAAAAAvAQAAX3Jl&#10;bHMvLnJlbHNQSwECLQAUAAYACAAAACEABF9zUisCAABOBAAADgAAAAAAAAAAAAAAAAAuAgAAZHJz&#10;L2Uyb0RvYy54bWxQSwECLQAUAAYACAAAACEAnTgSa98AAAAKAQAADwAAAAAAAAAAAAAAAACFBAAA&#10;ZHJzL2Rvd25yZXYueG1sUEsFBgAAAAAEAAQA8wAAAJEFAAAAAA==&#10;">
                <v:textbox>
                  <w:txbxContent>
                    <w:p w:rsidR="00D40782" w:rsidRDefault="00D40782"/>
                    <w:p w:rsidR="00D40782" w:rsidRDefault="00D40782"/>
                    <w:p w:rsidR="00D40782" w:rsidRDefault="00D40782"/>
                    <w:p w:rsidR="00D40782" w:rsidRDefault="00D40782"/>
                    <w:p w:rsidR="00D40782" w:rsidRDefault="00D40782"/>
                    <w:p w:rsidR="00D40782" w:rsidRDefault="00D40782"/>
                    <w:p w:rsidR="00D40782" w:rsidRDefault="00D40782"/>
                    <w:p w:rsidR="00D40782" w:rsidRDefault="00D40782"/>
                    <w:p w:rsidR="0024764B" w:rsidRDefault="0024764B" w:rsidP="00BD00ED">
                      <w:pPr>
                        <w:contextualSpacing/>
                        <w:jc w:val="both"/>
                        <w:rPr>
                          <w:rFonts w:ascii="Century Gothic" w:hAnsi="Century Gothic"/>
                          <w:sz w:val="20"/>
                          <w:szCs w:val="20"/>
                        </w:rPr>
                      </w:pPr>
                    </w:p>
                    <w:p w:rsidR="00BD00ED" w:rsidRPr="00BD00ED" w:rsidRDefault="00D40782" w:rsidP="00B035D2">
                      <w:pPr>
                        <w:contextualSpacing/>
                        <w:rPr>
                          <w:rFonts w:ascii="Century Gothic" w:hAnsi="Century Gothic" w:cs="Arial"/>
                          <w:sz w:val="20"/>
                          <w:szCs w:val="20"/>
                        </w:rPr>
                      </w:pPr>
                      <w:r w:rsidRPr="00BD00ED">
                        <w:rPr>
                          <w:rFonts w:ascii="Century Gothic" w:hAnsi="Century Gothic"/>
                          <w:sz w:val="20"/>
                          <w:szCs w:val="20"/>
                        </w:rPr>
                        <w:t>At St. Joseph</w:t>
                      </w:r>
                      <w:r w:rsidR="00BD00ED" w:rsidRPr="00BD00ED">
                        <w:rPr>
                          <w:rFonts w:ascii="Century Gothic" w:hAnsi="Century Gothic"/>
                          <w:sz w:val="20"/>
                          <w:szCs w:val="20"/>
                        </w:rPr>
                        <w:t>’s</w:t>
                      </w:r>
                      <w:r w:rsidRPr="00BD00ED">
                        <w:rPr>
                          <w:rFonts w:ascii="Century Gothic" w:hAnsi="Century Gothic"/>
                          <w:sz w:val="20"/>
                          <w:szCs w:val="20"/>
                        </w:rPr>
                        <w:t xml:space="preserve"> our passion for expressive arts under-pins the school’s philosophy, vision, and ethos. </w:t>
                      </w:r>
                      <w:r w:rsidR="00BD00ED" w:rsidRPr="00BD00ED">
                        <w:rPr>
                          <w:rFonts w:ascii="Century Gothic" w:hAnsi="Century Gothic"/>
                          <w:sz w:val="20"/>
                          <w:szCs w:val="20"/>
                        </w:rPr>
                        <w:t>Our vision of</w:t>
                      </w:r>
                      <w:r w:rsidRPr="00BD00ED">
                        <w:rPr>
                          <w:rFonts w:ascii="Century Gothic" w:hAnsi="Century Gothic"/>
                          <w:sz w:val="20"/>
                          <w:szCs w:val="20"/>
                        </w:rPr>
                        <w:t xml:space="preserve"> ‘seeing the masterpiece, while you are mixing the paints’ </w:t>
                      </w:r>
                      <w:r w:rsidR="00BD00ED" w:rsidRPr="00BD00ED">
                        <w:rPr>
                          <w:rFonts w:ascii="Century Gothic" w:hAnsi="Century Gothic"/>
                          <w:sz w:val="20"/>
                          <w:szCs w:val="20"/>
                        </w:rPr>
                        <w:t xml:space="preserve">reflects our </w:t>
                      </w:r>
                      <w:r w:rsidRPr="00BD00ED">
                        <w:rPr>
                          <w:rFonts w:ascii="Century Gothic" w:hAnsi="Century Gothic"/>
                          <w:sz w:val="20"/>
                          <w:szCs w:val="20"/>
                        </w:rPr>
                        <w:t xml:space="preserve">creative curriculum with literacy and numeracy at its heart. </w:t>
                      </w:r>
                      <w:r w:rsidR="00BD00ED" w:rsidRPr="00BD00ED">
                        <w:rPr>
                          <w:rFonts w:ascii="Century Gothic" w:hAnsi="Century Gothic" w:cs="Arial"/>
                          <w:sz w:val="20"/>
                          <w:szCs w:val="20"/>
                        </w:rPr>
                        <w:t xml:space="preserve">As a Catholic school we provide an education that is rooted in Gospel Values with Christ at the Centre. </w:t>
                      </w:r>
                    </w:p>
                    <w:p w:rsidR="00DE22CE" w:rsidRDefault="00D40782" w:rsidP="00DE22CE">
                      <w:pPr>
                        <w:spacing w:after="0"/>
                        <w:rPr>
                          <w:rFonts w:ascii="Century Gothic" w:hAnsi="Century Gothic" w:cs="Arial"/>
                          <w:sz w:val="20"/>
                          <w:szCs w:val="20"/>
                        </w:rPr>
                      </w:pPr>
                      <w:r w:rsidRPr="00BD00ED">
                        <w:rPr>
                          <w:rFonts w:ascii="Century Gothic" w:hAnsi="Century Gothic"/>
                          <w:sz w:val="20"/>
                          <w:szCs w:val="20"/>
                        </w:rPr>
                        <w:t xml:space="preserve">The school’s curriculum is </w:t>
                      </w:r>
                      <w:r w:rsidR="00BD00ED" w:rsidRPr="00BD00ED">
                        <w:rPr>
                          <w:rFonts w:ascii="Century Gothic" w:hAnsi="Century Gothic"/>
                          <w:sz w:val="20"/>
                          <w:szCs w:val="20"/>
                        </w:rPr>
                        <w:t>assisted through the use of</w:t>
                      </w:r>
                      <w:r w:rsidRPr="00BD00ED">
                        <w:rPr>
                          <w:rFonts w:ascii="Century Gothic" w:hAnsi="Century Gothic"/>
                          <w:sz w:val="20"/>
                          <w:szCs w:val="20"/>
                        </w:rPr>
                        <w:t xml:space="preserve"> Curriculum Maestro</w:t>
                      </w:r>
                      <w:r w:rsidR="00BD00ED" w:rsidRPr="00BD00ED">
                        <w:rPr>
                          <w:rFonts w:ascii="Century Gothic" w:hAnsi="Century Gothic"/>
                          <w:sz w:val="20"/>
                          <w:szCs w:val="20"/>
                        </w:rPr>
                        <w:t xml:space="preserve"> which we adapted to ensure pupils receive a broad and balanced coverage of the curriculum</w:t>
                      </w:r>
                      <w:r w:rsidR="00DE22CE">
                        <w:rPr>
                          <w:rFonts w:ascii="Century Gothic" w:hAnsi="Century Gothic"/>
                          <w:sz w:val="20"/>
                          <w:szCs w:val="20"/>
                        </w:rPr>
                        <w:t>.</w:t>
                      </w:r>
                      <w:r w:rsidR="00BD00ED" w:rsidRPr="00BD00ED">
                        <w:rPr>
                          <w:rFonts w:ascii="Century Gothic" w:hAnsi="Century Gothic"/>
                          <w:sz w:val="20"/>
                          <w:szCs w:val="20"/>
                        </w:rPr>
                        <w:t xml:space="preserve"> </w:t>
                      </w:r>
                      <w:r w:rsidR="00BD00ED" w:rsidRPr="00356C15">
                        <w:rPr>
                          <w:rFonts w:ascii="Century Gothic" w:hAnsi="Century Gothic" w:cs="Arial"/>
                          <w:sz w:val="20"/>
                          <w:szCs w:val="20"/>
                        </w:rPr>
                        <w:t>Our curriculum has been developed within a Catholic school context</w:t>
                      </w:r>
                      <w:r w:rsidR="00DE22CE" w:rsidRPr="00DE22CE">
                        <w:rPr>
                          <w:rFonts w:ascii="Century Gothic" w:hAnsi="Century Gothic"/>
                          <w:sz w:val="20"/>
                          <w:szCs w:val="20"/>
                        </w:rPr>
                        <w:t xml:space="preserve"> </w:t>
                      </w:r>
                      <w:r w:rsidR="00DE22CE">
                        <w:rPr>
                          <w:rFonts w:ascii="Century Gothic" w:hAnsi="Century Gothic"/>
                          <w:sz w:val="20"/>
                          <w:szCs w:val="20"/>
                        </w:rPr>
                        <w:t xml:space="preserve">and is based on our </w:t>
                      </w:r>
                      <w:r w:rsidR="00DE22CE" w:rsidRPr="00BD00ED">
                        <w:rPr>
                          <w:rFonts w:ascii="Century Gothic" w:hAnsi="Century Gothic"/>
                          <w:sz w:val="20"/>
                          <w:szCs w:val="20"/>
                        </w:rPr>
                        <w:t xml:space="preserve">local </w:t>
                      </w:r>
                      <w:r w:rsidR="00DE22CE">
                        <w:rPr>
                          <w:rFonts w:ascii="Century Gothic" w:hAnsi="Century Gothic"/>
                          <w:sz w:val="20"/>
                          <w:szCs w:val="20"/>
                        </w:rPr>
                        <w:t>identity.</w:t>
                      </w:r>
                      <w:r w:rsidR="00BD00ED" w:rsidRPr="00356C15">
                        <w:rPr>
                          <w:rFonts w:ascii="Century Gothic" w:hAnsi="Century Gothic" w:cs="Arial"/>
                          <w:sz w:val="20"/>
                          <w:szCs w:val="20"/>
                        </w:rPr>
                        <w:t xml:space="preserve"> We have embedded the virtues within the Catholic Pupil profile </w:t>
                      </w:r>
                      <w:r w:rsidR="00DE22CE">
                        <w:rPr>
                          <w:rFonts w:ascii="Century Gothic" w:hAnsi="Century Gothic" w:cs="Arial"/>
                          <w:sz w:val="20"/>
                          <w:szCs w:val="20"/>
                        </w:rPr>
                        <w:t xml:space="preserve">across the curriculum </w:t>
                      </w:r>
                      <w:r w:rsidR="00BD00ED" w:rsidRPr="00356C15">
                        <w:rPr>
                          <w:rFonts w:ascii="Century Gothic" w:hAnsi="Century Gothic" w:cs="Arial"/>
                          <w:sz w:val="20"/>
                          <w:szCs w:val="20"/>
                        </w:rPr>
                        <w:t>and aligned the</w:t>
                      </w:r>
                      <w:r w:rsidR="00356C15" w:rsidRPr="00356C15">
                        <w:rPr>
                          <w:rFonts w:ascii="Century Gothic" w:hAnsi="Century Gothic" w:cs="Arial"/>
                          <w:sz w:val="20"/>
                          <w:szCs w:val="20"/>
                        </w:rPr>
                        <w:t>m</w:t>
                      </w:r>
                      <w:r w:rsidR="00BD00ED" w:rsidRPr="00356C15">
                        <w:rPr>
                          <w:rFonts w:ascii="Century Gothic" w:hAnsi="Century Gothic" w:cs="Arial"/>
                          <w:sz w:val="20"/>
                          <w:szCs w:val="20"/>
                        </w:rPr>
                        <w:t xml:space="preserve"> with the four purposes. </w:t>
                      </w:r>
                    </w:p>
                    <w:p w:rsidR="00BD00ED" w:rsidRDefault="00356C15" w:rsidP="00DE22CE">
                      <w:pPr>
                        <w:spacing w:after="0"/>
                        <w:rPr>
                          <w:rFonts w:ascii="Century Gothic" w:hAnsi="Century Gothic"/>
                          <w:sz w:val="20"/>
                          <w:szCs w:val="20"/>
                        </w:rPr>
                      </w:pPr>
                      <w:r w:rsidRPr="00BD00ED">
                        <w:rPr>
                          <w:rFonts w:ascii="Century Gothic" w:hAnsi="Century Gothic"/>
                          <w:sz w:val="20"/>
                          <w:szCs w:val="20"/>
                        </w:rPr>
                        <w:t>We are an inclusive school with high levels of ALN/ EAL support.</w:t>
                      </w:r>
                      <w:r>
                        <w:rPr>
                          <w:rFonts w:ascii="Century Gothic" w:hAnsi="Century Gothic"/>
                          <w:sz w:val="20"/>
                          <w:szCs w:val="20"/>
                        </w:rPr>
                        <w:t xml:space="preserve"> We effectively track and monitor pupil progress and maintain good relationships with parents in discussing any support and provision required. </w:t>
                      </w:r>
                      <w:r w:rsidR="0024764B">
                        <w:rPr>
                          <w:rFonts w:ascii="Century Gothic" w:hAnsi="Century Gothic"/>
                          <w:sz w:val="20"/>
                          <w:szCs w:val="20"/>
                        </w:rPr>
                        <w:t xml:space="preserve">As a school we value and respect everyone and pride ourselves in good relationships and a positive ethos. </w:t>
                      </w:r>
                    </w:p>
                    <w:p w:rsidR="00356C15" w:rsidRPr="00BD00ED" w:rsidRDefault="00356C15" w:rsidP="00B035D2">
                      <w:pPr>
                        <w:rPr>
                          <w:rFonts w:ascii="Century Gothic" w:hAnsi="Century Gothic"/>
                          <w:sz w:val="20"/>
                          <w:szCs w:val="20"/>
                        </w:rPr>
                      </w:pPr>
                      <w:r>
                        <w:rPr>
                          <w:rFonts w:ascii="Century Gothic" w:hAnsi="Century Gothic"/>
                          <w:sz w:val="20"/>
                          <w:szCs w:val="20"/>
                        </w:rPr>
                        <w:t xml:space="preserve">We work closely with the local Catholic cluster to ensure </w:t>
                      </w:r>
                      <w:r w:rsidR="0024764B">
                        <w:rPr>
                          <w:rFonts w:ascii="Century Gothic" w:hAnsi="Century Gothic"/>
                          <w:sz w:val="20"/>
                          <w:szCs w:val="20"/>
                        </w:rPr>
                        <w:t>successful</w:t>
                      </w:r>
                      <w:r>
                        <w:rPr>
                          <w:rFonts w:ascii="Century Gothic" w:hAnsi="Century Gothic"/>
                          <w:sz w:val="20"/>
                          <w:szCs w:val="20"/>
                        </w:rPr>
                        <w:t xml:space="preserve"> transition of our pupils. We have an open door policy for parents which also includes regular communication through class and weekly newsletters, text alerts and website</w:t>
                      </w:r>
                      <w:r w:rsidR="0024764B">
                        <w:rPr>
                          <w:rFonts w:ascii="Century Gothic" w:hAnsi="Century Gothic"/>
                          <w:sz w:val="20"/>
                          <w:szCs w:val="20"/>
                        </w:rPr>
                        <w:t xml:space="preserve">. Al classes have incorporated online working to support learning at home. </w:t>
                      </w:r>
                      <w:r>
                        <w:rPr>
                          <w:rFonts w:ascii="Century Gothic" w:hAnsi="Century Gothic"/>
                          <w:sz w:val="20"/>
                          <w:szCs w:val="20"/>
                        </w:rPr>
                        <w:t xml:space="preserve">  </w:t>
                      </w:r>
                    </w:p>
                  </w:txbxContent>
                </v:textbox>
                <w10:wrap type="square" anchorx="margin"/>
              </v:shape>
            </w:pict>
          </mc:Fallback>
        </mc:AlternateContent>
      </w:r>
      <w:r w:rsidR="009B631A">
        <w:rPr>
          <w:noProof/>
          <w:lang w:eastAsia="en-GB"/>
        </w:rPr>
        <w:drawing>
          <wp:anchor distT="0" distB="0" distL="114300" distR="114300" simplePos="0" relativeHeight="251666432" behindDoc="0" locked="0" layoutInCell="1" allowOverlap="1" wp14:anchorId="6BC35CD3" wp14:editId="40CCFE7E">
            <wp:simplePos x="0" y="0"/>
            <wp:positionH relativeFrom="margin">
              <wp:posOffset>3448050</wp:posOffset>
            </wp:positionH>
            <wp:positionV relativeFrom="paragraph">
              <wp:posOffset>114300</wp:posOffset>
            </wp:positionV>
            <wp:extent cx="1552575" cy="2304552"/>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ur visio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2575" cy="2304552"/>
                    </a:xfrm>
                    <a:prstGeom prst="rect">
                      <a:avLst/>
                    </a:prstGeom>
                  </pic:spPr>
                </pic:pic>
              </a:graphicData>
            </a:graphic>
            <wp14:sizeRelH relativeFrom="margin">
              <wp14:pctWidth>0</wp14:pctWidth>
            </wp14:sizeRelH>
            <wp14:sizeRelV relativeFrom="margin">
              <wp14:pctHeight>0</wp14:pctHeight>
            </wp14:sizeRelV>
          </wp:anchor>
        </w:drawing>
      </w:r>
      <w:r w:rsidR="009B631A">
        <w:rPr>
          <w:noProof/>
          <w:lang w:eastAsia="en-GB"/>
        </w:rPr>
        <mc:AlternateContent>
          <mc:Choice Requires="wps">
            <w:drawing>
              <wp:anchor distT="0" distB="0" distL="114300" distR="114300" simplePos="0" relativeHeight="251662336" behindDoc="0" locked="0" layoutInCell="1" allowOverlap="1" wp14:anchorId="0B6E6427" wp14:editId="2504D634">
                <wp:simplePos x="0" y="0"/>
                <wp:positionH relativeFrom="column">
                  <wp:posOffset>1933575</wp:posOffset>
                </wp:positionH>
                <wp:positionV relativeFrom="paragraph">
                  <wp:posOffset>-742950</wp:posOffset>
                </wp:positionV>
                <wp:extent cx="1200150" cy="1200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200150" cy="1200150"/>
                        </a:xfrm>
                        <a:prstGeom prst="rect">
                          <a:avLst/>
                        </a:prstGeom>
                        <a:noFill/>
                        <a:ln>
                          <a:noFill/>
                        </a:ln>
                      </wps:spPr>
                      <wps:txbx>
                        <w:txbxContent>
                          <w:p w:rsidR="00264ABD" w:rsidRPr="00264ABD" w:rsidRDefault="00264ABD" w:rsidP="003C5AAF">
                            <w:pPr>
                              <w:shd w:val="clear" w:color="auto" w:fill="FFFFFF" w:themeFill="background1"/>
                              <w:jc w:val="center"/>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64ABD">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 Development Plan Summary 202</w:t>
                            </w:r>
                            <w:r w:rsidR="003E2652">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r w:rsidRPr="00264ABD">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r w:rsidR="003E2652">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cx1="http://schemas.microsoft.com/office/drawing/2015/9/8/chartex">
            <w:pict>
              <v:shape w14:anchorId="0B6E6427" id="Text Box 1" o:spid="_x0000_s1029" type="#_x0000_t202" style="position:absolute;margin-left:152.25pt;margin-top:-58.5pt;width:94.5pt;height:94.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vgDIQIAAE4EAAAOAAAAZHJzL2Uyb0RvYy54bWysVMGO2jAQvVfqP1i+lwBl221EWNFdUVVC&#10;uytBtWfjOCRS4rFsQ0K/vs8OYem2p6oXZzwzHs+895z5XdfU7Kisq0hnfDIac6a0pLzS+4z/2K4+&#10;3HLmvNC5qEmrjJ+U43eL9+/mrUnVlEqqc2UZimiXtibjpfcmTRInS9UINyKjNIIF2UZ4bO0+ya1o&#10;Ub2pk+l4/ClpyebGklTOwfvQB/ki1i8KJf1TUTjlWZ1x9ObjauO6C2uymIt0b4UpK3luQ/xDF42o&#10;NC69lHoQXrCDrf4o1VTSkqPCjyQ1CRVFJVWcAdNMxm+m2ZTCqDgLwHHmApP7f2Xl4/HZsioHd5xp&#10;0YCireo8+0odmwR0WuNSJG0M0nwHd8g8+x2cYeiusE34YhyGOHA+XbANxWQ4BLYmNwhJxIYN6iSv&#10;x411/puihgUj4xbkRUzFce18nzqkhNs0raq6hl+ktf7NgZrBk4Te+x6D5btdFyf9OPS/o/yEsSz1&#10;snBGripcvRbOPwsLHaBdaNs/YSlqajNOZ4uzkuzPv/lDPuhBlLMWusq4hvA5q79r0PZlMpsFGcbN&#10;7ObzFBt7HdldR/ShuScIF9Sgt2iGfF8PZmGpecEDWIY7ERJa4uaM+8G8973W8YCkWi5jEoRnhF/r&#10;jZGhdEAuwLrtXoQ1Z+w9aHukQX8ifUNBnxtOOrM8eBAR+Qko95iewYdoI8PnBxZexfU+Zr3+Bha/&#10;AAAA//8DAFBLAwQUAAYACAAAACEAeVkhh98AAAALAQAADwAAAGRycy9kb3ducmV2LnhtbEyPwU7D&#10;MAyG70i8Q2QkblvSrmNbqTuhAWfG4AGyNjSljVM12VZ4eswJjrY//f7+Yju5XpzNGFpPCMlcgTBU&#10;+bqlBuH97Xm2BhGiplr3ngzClwmwLa+vCp3X/kKv5nyIjeAQCrlGsDEOuZShssbpMPeDIb59+NHp&#10;yOPYyHrUFw53vUyVupNOt8QfrB7MzpqqO5wcwlq5l67bpPvgsu9kaXeP/mn4RLy9mR7uQUQzxT8Y&#10;fvVZHUp2OvoT1UH0CAuVLRlFmCXJilsxkm0WvDoirFIFsizk/w7lDwAAAP//AwBQSwECLQAUAAYA&#10;CAAAACEAtoM4kv4AAADhAQAAEwAAAAAAAAAAAAAAAAAAAAAAW0NvbnRlbnRfVHlwZXNdLnhtbFBL&#10;AQItABQABgAIAAAAIQA4/SH/1gAAAJQBAAALAAAAAAAAAAAAAAAAAC8BAABfcmVscy8ucmVsc1BL&#10;AQItABQABgAIAAAAIQC0SvgDIQIAAE4EAAAOAAAAAAAAAAAAAAAAAC4CAABkcnMvZTJvRG9jLnht&#10;bFBLAQItABQABgAIAAAAIQB5WSGH3wAAAAsBAAAPAAAAAAAAAAAAAAAAAHsEAABkcnMvZG93bnJl&#10;di54bWxQSwUGAAAAAAQABADzAAAAhwUAAAAA&#10;" filled="f" stroked="f">
                <v:textbox style="mso-fit-shape-to-text:t">
                  <w:txbxContent>
                    <w:p w:rsidR="00264ABD" w:rsidRPr="00264ABD" w:rsidRDefault="00264ABD" w:rsidP="003C5AAF">
                      <w:pPr>
                        <w:shd w:val="clear" w:color="auto" w:fill="FFFFFF" w:themeFill="background1"/>
                        <w:jc w:val="center"/>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64ABD">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 Development Plan Summary 202</w:t>
                      </w:r>
                      <w:r w:rsidR="003E2652">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r w:rsidRPr="00264ABD">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r w:rsidR="003E2652">
                        <w:rPr>
                          <w:b/>
                          <w:noProof/>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v:textbox>
              </v:shape>
            </w:pict>
          </mc:Fallback>
        </mc:AlternateContent>
      </w:r>
    </w:p>
    <w:sectPr w:rsidR="007415AF" w:rsidSect="00264AB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CAF" w:rsidRDefault="009D6CAF" w:rsidP="009B631A">
      <w:pPr>
        <w:spacing w:after="0" w:line="240" w:lineRule="auto"/>
      </w:pPr>
      <w:r>
        <w:separator/>
      </w:r>
    </w:p>
  </w:endnote>
  <w:endnote w:type="continuationSeparator" w:id="0">
    <w:p w:rsidR="009D6CAF" w:rsidRDefault="009D6CAF" w:rsidP="009B6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CAF" w:rsidRDefault="009D6CAF" w:rsidP="009B631A">
      <w:pPr>
        <w:spacing w:after="0" w:line="240" w:lineRule="auto"/>
      </w:pPr>
      <w:r>
        <w:separator/>
      </w:r>
    </w:p>
  </w:footnote>
  <w:footnote w:type="continuationSeparator" w:id="0">
    <w:p w:rsidR="009D6CAF" w:rsidRDefault="009D6CAF" w:rsidP="009B6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C35B1"/>
    <w:multiLevelType w:val="hybridMultilevel"/>
    <w:tmpl w:val="00C84D96"/>
    <w:lvl w:ilvl="0" w:tplc="F3B4CF5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9917F3"/>
    <w:multiLevelType w:val="hybridMultilevel"/>
    <w:tmpl w:val="96AE0846"/>
    <w:lvl w:ilvl="0" w:tplc="B10EF76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040BE"/>
    <w:multiLevelType w:val="hybridMultilevel"/>
    <w:tmpl w:val="EE803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2765FF"/>
    <w:multiLevelType w:val="hybridMultilevel"/>
    <w:tmpl w:val="79D4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0468C"/>
    <w:multiLevelType w:val="hybridMultilevel"/>
    <w:tmpl w:val="4E3232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ABD"/>
    <w:rsid w:val="00073894"/>
    <w:rsid w:val="000E012F"/>
    <w:rsid w:val="00137533"/>
    <w:rsid w:val="00180ED2"/>
    <w:rsid w:val="00183F32"/>
    <w:rsid w:val="0024764B"/>
    <w:rsid w:val="00250E54"/>
    <w:rsid w:val="00264ABD"/>
    <w:rsid w:val="00332086"/>
    <w:rsid w:val="00356C15"/>
    <w:rsid w:val="003B612D"/>
    <w:rsid w:val="003C511D"/>
    <w:rsid w:val="003C5AAF"/>
    <w:rsid w:val="003E2652"/>
    <w:rsid w:val="004F5D8F"/>
    <w:rsid w:val="00502BE1"/>
    <w:rsid w:val="0054294C"/>
    <w:rsid w:val="00630D7B"/>
    <w:rsid w:val="00632810"/>
    <w:rsid w:val="007415AF"/>
    <w:rsid w:val="00895C38"/>
    <w:rsid w:val="008E25D4"/>
    <w:rsid w:val="009B631A"/>
    <w:rsid w:val="009D6CAF"/>
    <w:rsid w:val="00A06350"/>
    <w:rsid w:val="00A16FF7"/>
    <w:rsid w:val="00A31112"/>
    <w:rsid w:val="00A376CD"/>
    <w:rsid w:val="00B035D2"/>
    <w:rsid w:val="00B11D9B"/>
    <w:rsid w:val="00B13D17"/>
    <w:rsid w:val="00BD00ED"/>
    <w:rsid w:val="00D00328"/>
    <w:rsid w:val="00D40782"/>
    <w:rsid w:val="00D847A9"/>
    <w:rsid w:val="00DE22CE"/>
    <w:rsid w:val="00DE4D72"/>
    <w:rsid w:val="00F94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E48DA"/>
  <w15:chartTrackingRefBased/>
  <w15:docId w15:val="{56BFE0FD-C3CB-49E6-ADC2-15458D295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31A"/>
  </w:style>
  <w:style w:type="paragraph" w:styleId="Footer">
    <w:name w:val="footer"/>
    <w:basedOn w:val="Normal"/>
    <w:link w:val="FooterChar"/>
    <w:uiPriority w:val="99"/>
    <w:unhideWhenUsed/>
    <w:rsid w:val="009B6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31A"/>
  </w:style>
  <w:style w:type="paragraph" w:styleId="ListParagraph">
    <w:name w:val="List Paragraph"/>
    <w:basedOn w:val="Normal"/>
    <w:uiPriority w:val="34"/>
    <w:qFormat/>
    <w:rsid w:val="00B035D2"/>
    <w:pPr>
      <w:ind w:left="720"/>
      <w:contextualSpacing/>
    </w:pPr>
  </w:style>
  <w:style w:type="character" w:customStyle="1" w:styleId="normaltextrun">
    <w:name w:val="normaltextrun"/>
    <w:basedOn w:val="DefaultParagraphFont"/>
    <w:rsid w:val="00630D7B"/>
  </w:style>
  <w:style w:type="character" w:customStyle="1" w:styleId="eop">
    <w:name w:val="eop"/>
    <w:basedOn w:val="DefaultParagraphFont"/>
    <w:rsid w:val="00630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Stack, Juliet</dc:creator>
  <cp:keywords/>
  <dc:description/>
  <cp:lastModifiedBy>Noreena McCready-Browne</cp:lastModifiedBy>
  <cp:revision>3</cp:revision>
  <dcterms:created xsi:type="dcterms:W3CDTF">2024-09-13T15:07:00Z</dcterms:created>
  <dcterms:modified xsi:type="dcterms:W3CDTF">2024-09-13T15:53:00Z</dcterms:modified>
</cp:coreProperties>
</file>